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pStyle w:val="2"/>
        <w:rPr>
          <w:rFonts w:ascii="方正小标宋简体" w:hAnsi="方正小标宋简体" w:eastAsia="方正小标宋简体" w:cs="方正小标宋简体"/>
          <w:sz w:val="36"/>
          <w:szCs w:val="36"/>
        </w:rPr>
      </w:pPr>
    </w:p>
    <w:p>
      <w:pPr>
        <w:pStyle w:val="2"/>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lang w:val="en-US" w:eastAsia="zh-CN"/>
        </w:rPr>
        <w:t>失物招领业务用品购置</w:t>
      </w:r>
      <w:r>
        <w:rPr>
          <w:rFonts w:hint="eastAsia" w:ascii="方正小标宋简体" w:hAnsi="方正小标宋简体" w:eastAsia="方正小标宋简体" w:cs="方正小标宋简体"/>
          <w:sz w:val="36"/>
          <w:szCs w:val="36"/>
        </w:rPr>
        <w:t>采购项目</w:t>
      </w: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询价文件</w:t>
      </w: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spacing w:line="360" w:lineRule="auto"/>
        <w:jc w:val="center"/>
        <w:rPr>
          <w:rFonts w:ascii="方正小标宋简体" w:hAnsi="方正小标宋简体" w:eastAsia="方正小标宋简体" w:cs="方正小标宋简体"/>
          <w:bCs/>
          <w:sz w:val="32"/>
          <w:szCs w:val="32"/>
        </w:rPr>
      </w:pPr>
      <w:r>
        <w:rPr>
          <w:rFonts w:hint="eastAsia" w:ascii="方正小标宋简体" w:hAnsi="方正小标宋简体" w:eastAsia="方正小标宋简体" w:cs="方正小标宋简体"/>
          <w:bCs/>
          <w:sz w:val="32"/>
          <w:szCs w:val="32"/>
        </w:rPr>
        <w:t>杭州萧山国际机场航站区管理中心</w:t>
      </w:r>
    </w:p>
    <w:p>
      <w:pPr>
        <w:jc w:val="center"/>
        <w:rPr>
          <w:rFonts w:ascii="方正小标宋简体" w:hAnsi="方正小标宋简体" w:eastAsia="方正小标宋简体" w:cs="方正小标宋简体"/>
          <w:bCs/>
          <w:sz w:val="32"/>
          <w:szCs w:val="32"/>
        </w:rPr>
      </w:pPr>
      <w:r>
        <w:rPr>
          <w:rFonts w:hint="eastAsia" w:ascii="方正小标宋简体" w:hAnsi="方正小标宋简体" w:eastAsia="方正小标宋简体" w:cs="方正小标宋简体"/>
          <w:bCs/>
          <w:sz w:val="32"/>
          <w:szCs w:val="32"/>
        </w:rPr>
        <w:t>二〇二三年</w:t>
      </w:r>
      <w:r>
        <w:rPr>
          <w:rFonts w:hint="eastAsia" w:ascii="方正小标宋简体" w:hAnsi="方正小标宋简体" w:eastAsia="方正小标宋简体" w:cs="方正小标宋简体"/>
          <w:bCs/>
          <w:sz w:val="32"/>
          <w:szCs w:val="32"/>
          <w:lang w:val="en-US" w:eastAsia="zh-CN"/>
        </w:rPr>
        <w:t>八</w:t>
      </w:r>
      <w:r>
        <w:rPr>
          <w:rFonts w:hint="eastAsia" w:ascii="方正小标宋简体" w:hAnsi="方正小标宋简体" w:eastAsia="方正小标宋简体" w:cs="方正小标宋简体"/>
          <w:bCs/>
          <w:sz w:val="32"/>
          <w:szCs w:val="32"/>
        </w:rPr>
        <w:t>月</w:t>
      </w: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第一章 询价公告</w:t>
      </w:r>
    </w:p>
    <w:p>
      <w:pPr>
        <w:jc w:val="center"/>
        <w:rPr>
          <w:rFonts w:ascii="方正小标宋简体" w:hAnsi="方正小标宋简体" w:eastAsia="方正小标宋简体" w:cs="方正小标宋简体"/>
          <w:sz w:val="36"/>
          <w:szCs w:val="36"/>
        </w:rPr>
      </w:pP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杭州萧山国际机场有限公司航站区管理中心就</w:t>
      </w:r>
      <w:r>
        <w:rPr>
          <w:rFonts w:hint="eastAsia" w:ascii="仿宋_GB2312" w:hAnsi="仿宋_GB2312" w:eastAsia="仿宋_GB2312" w:cs="仿宋_GB2312"/>
          <w:sz w:val="28"/>
          <w:szCs w:val="28"/>
          <w:lang w:eastAsia="zh-CN"/>
        </w:rPr>
        <w:t>失物招领业务用品购置项目</w:t>
      </w:r>
      <w:r>
        <w:rPr>
          <w:rFonts w:hint="eastAsia" w:ascii="仿宋_GB2312" w:hAnsi="仿宋_GB2312" w:eastAsia="仿宋_GB2312" w:cs="仿宋_GB2312"/>
          <w:sz w:val="28"/>
          <w:szCs w:val="28"/>
        </w:rPr>
        <w:t>进行公开询价，欢迎符合要求的供应商前来报价。</w:t>
      </w:r>
    </w:p>
    <w:p>
      <w:pPr>
        <w:spacing w:line="560" w:lineRule="exact"/>
        <w:ind w:firstLine="562"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一、询价物品名称、数量及具体要求</w:t>
      </w:r>
      <w:r>
        <w:rPr>
          <w:rFonts w:hint="eastAsia" w:ascii="仿宋_GB2312" w:hAnsi="仿宋_GB2312" w:eastAsia="仿宋_GB2312" w:cs="仿宋_GB2312"/>
          <w:b/>
          <w:bCs/>
          <w:sz w:val="28"/>
          <w:szCs w:val="28"/>
          <w:lang w:eastAsia="zh-CN"/>
        </w:rPr>
        <w:t>等</w:t>
      </w:r>
    </w:p>
    <w:tbl>
      <w:tblPr>
        <w:tblStyle w:val="9"/>
        <w:tblW w:w="10427" w:type="dxa"/>
        <w:tblInd w:w="-11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7"/>
        <w:gridCol w:w="1690"/>
        <w:gridCol w:w="1040"/>
        <w:gridCol w:w="1040"/>
        <w:gridCol w:w="2380"/>
        <w:gridCol w:w="3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87" w:type="dxa"/>
            <w:shd w:val="clear" w:color="auto" w:fill="auto"/>
            <w:vAlign w:val="center"/>
          </w:tcPr>
          <w:p>
            <w:pPr>
              <w:spacing w:line="560" w:lineRule="exac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序号</w:t>
            </w:r>
          </w:p>
        </w:tc>
        <w:tc>
          <w:tcPr>
            <w:tcW w:w="1690" w:type="dxa"/>
            <w:shd w:val="clear" w:color="auto" w:fill="auto"/>
            <w:vAlign w:val="center"/>
          </w:tcPr>
          <w:p>
            <w:pPr>
              <w:spacing w:line="560" w:lineRule="exact"/>
              <w:jc w:val="center"/>
              <w:rPr>
                <w:rFonts w:ascii="仿宋_GB2312" w:hAnsi="黑体" w:eastAsia="仿宋_GB2312"/>
                <w:b/>
                <w:color w:val="000000"/>
                <w:sz w:val="24"/>
                <w:szCs w:val="24"/>
              </w:rPr>
            </w:pPr>
            <w:r>
              <w:rPr>
                <w:rFonts w:hint="eastAsia" w:ascii="仿宋_GB2312" w:hAnsi="黑体" w:eastAsia="仿宋_GB2312"/>
                <w:b/>
                <w:color w:val="000000"/>
                <w:sz w:val="24"/>
                <w:szCs w:val="24"/>
                <w:lang w:eastAsia="zh-CN"/>
              </w:rPr>
              <w:t>物品名称</w:t>
            </w:r>
          </w:p>
        </w:tc>
        <w:tc>
          <w:tcPr>
            <w:tcW w:w="1040" w:type="dxa"/>
            <w:shd w:val="clear" w:color="auto" w:fill="auto"/>
            <w:vAlign w:val="center"/>
          </w:tcPr>
          <w:p>
            <w:pPr>
              <w:spacing w:line="560" w:lineRule="exac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单位</w:t>
            </w:r>
          </w:p>
        </w:tc>
        <w:tc>
          <w:tcPr>
            <w:tcW w:w="1040" w:type="dxa"/>
            <w:shd w:val="clear" w:color="auto" w:fill="auto"/>
            <w:vAlign w:val="center"/>
          </w:tcPr>
          <w:p>
            <w:pPr>
              <w:spacing w:line="560" w:lineRule="exact"/>
              <w:jc w:val="center"/>
              <w:rPr>
                <w:rFonts w:hint="eastAsia" w:ascii="仿宋_GB2312" w:hAnsi="黑体" w:eastAsia="仿宋_GB2312" w:cs="Times New Roman"/>
                <w:b/>
                <w:color w:val="000000"/>
                <w:kern w:val="2"/>
                <w:sz w:val="24"/>
                <w:szCs w:val="24"/>
                <w:lang w:val="en-US" w:eastAsia="zh-CN" w:bidi="ar-SA"/>
              </w:rPr>
            </w:pPr>
            <w:r>
              <w:rPr>
                <w:rFonts w:hint="eastAsia" w:ascii="仿宋_GB2312" w:hAnsi="黑体" w:eastAsia="仿宋_GB2312"/>
                <w:b/>
                <w:color w:val="000000"/>
                <w:sz w:val="24"/>
                <w:szCs w:val="24"/>
              </w:rPr>
              <w:t>数量</w:t>
            </w:r>
          </w:p>
        </w:tc>
        <w:tc>
          <w:tcPr>
            <w:tcW w:w="2380" w:type="dxa"/>
            <w:shd w:val="clear" w:color="auto" w:fill="auto"/>
            <w:vAlign w:val="center"/>
          </w:tcPr>
          <w:p>
            <w:pPr>
              <w:spacing w:line="240" w:lineRule="atLeast"/>
              <w:jc w:val="center"/>
              <w:rPr>
                <w:rFonts w:hint="eastAsia" w:ascii="仿宋_GB2312" w:hAnsi="黑体" w:eastAsia="仿宋_GB2312"/>
                <w:b/>
                <w:color w:val="000000"/>
                <w:sz w:val="24"/>
                <w:szCs w:val="24"/>
                <w:lang w:eastAsia="zh-CN"/>
              </w:rPr>
            </w:pPr>
            <w:r>
              <w:rPr>
                <w:rFonts w:hint="eastAsia" w:ascii="仿宋_GB2312" w:hAnsi="黑体" w:eastAsia="仿宋_GB2312"/>
                <w:b/>
                <w:color w:val="000000"/>
                <w:sz w:val="24"/>
                <w:szCs w:val="24"/>
                <w:lang w:eastAsia="zh-CN"/>
              </w:rPr>
              <w:t>参考图片</w:t>
            </w:r>
          </w:p>
        </w:tc>
        <w:tc>
          <w:tcPr>
            <w:tcW w:w="3490" w:type="dxa"/>
            <w:shd w:val="clear" w:color="auto" w:fill="auto"/>
            <w:vAlign w:val="center"/>
          </w:tcPr>
          <w:p>
            <w:pPr>
              <w:spacing w:line="240" w:lineRule="atLeast"/>
              <w:jc w:val="center"/>
              <w:rPr>
                <w:rFonts w:ascii="仿宋_GB2312" w:hAnsi="黑体" w:eastAsia="仿宋_GB2312"/>
                <w:b/>
                <w:color w:val="000000"/>
                <w:sz w:val="24"/>
                <w:szCs w:val="24"/>
                <w:highlight w:val="yellow"/>
              </w:rPr>
            </w:pPr>
            <w:r>
              <w:rPr>
                <w:rFonts w:hint="eastAsia" w:ascii="仿宋_GB2312" w:hAnsi="黑体" w:eastAsia="仿宋_GB2312"/>
                <w:b/>
                <w:color w:val="000000"/>
                <w:sz w:val="24"/>
                <w:szCs w:val="24"/>
                <w:lang w:eastAsia="zh-CN"/>
              </w:rPr>
              <w:t>具体</w:t>
            </w:r>
            <w:r>
              <w:rPr>
                <w:rFonts w:hint="eastAsia" w:ascii="仿宋_GB2312" w:hAnsi="黑体" w:eastAsia="仿宋_GB2312"/>
                <w:b/>
                <w:color w:val="000000"/>
                <w:sz w:val="24"/>
                <w:szCs w:val="24"/>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31" w:hRule="atLeast"/>
        </w:trPr>
        <w:tc>
          <w:tcPr>
            <w:tcW w:w="787" w:type="dxa"/>
            <w:shd w:val="clear" w:color="auto" w:fill="auto"/>
            <w:vAlign w:val="center"/>
          </w:tcPr>
          <w:p>
            <w:pPr>
              <w:spacing w:line="560" w:lineRule="exact"/>
              <w:jc w:val="center"/>
              <w:rPr>
                <w:rFonts w:ascii="仿宋_GB2312" w:hAnsi="黑体" w:eastAsia="仿宋_GB2312"/>
                <w:color w:val="000000"/>
                <w:sz w:val="24"/>
                <w:szCs w:val="24"/>
              </w:rPr>
            </w:pPr>
            <w:r>
              <w:rPr>
                <w:rFonts w:hint="eastAsia" w:ascii="仿宋_GB2312" w:hAnsi="黑体" w:eastAsia="仿宋_GB2312"/>
                <w:color w:val="000000"/>
                <w:sz w:val="24"/>
                <w:szCs w:val="24"/>
              </w:rPr>
              <w:t>1</w:t>
            </w:r>
          </w:p>
        </w:tc>
        <w:tc>
          <w:tcPr>
            <w:tcW w:w="1690" w:type="dxa"/>
            <w:shd w:val="clear" w:color="auto" w:fill="auto"/>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锂电池防爆箱</w:t>
            </w:r>
          </w:p>
        </w:tc>
        <w:tc>
          <w:tcPr>
            <w:tcW w:w="1040" w:type="dxa"/>
            <w:shd w:val="clear" w:color="auto" w:fill="auto"/>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个</w:t>
            </w:r>
          </w:p>
        </w:tc>
        <w:tc>
          <w:tcPr>
            <w:tcW w:w="1040" w:type="dxa"/>
            <w:shd w:val="clear" w:color="auto" w:fill="auto"/>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8</w:t>
            </w:r>
          </w:p>
        </w:tc>
        <w:tc>
          <w:tcPr>
            <w:tcW w:w="2380" w:type="dxa"/>
            <w:shd w:val="clear" w:color="auto" w:fill="auto"/>
            <w:vAlign w:val="center"/>
          </w:tcPr>
          <w:p>
            <w:pPr>
              <w:spacing w:line="560" w:lineRule="exact"/>
              <w:jc w:val="both"/>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drawing>
                <wp:anchor distT="0" distB="0" distL="114300" distR="114300" simplePos="0" relativeHeight="251659264" behindDoc="0" locked="0" layoutInCell="1" allowOverlap="1">
                  <wp:simplePos x="0" y="0"/>
                  <wp:positionH relativeFrom="column">
                    <wp:posOffset>12700</wp:posOffset>
                  </wp:positionH>
                  <wp:positionV relativeFrom="paragraph">
                    <wp:posOffset>171450</wp:posOffset>
                  </wp:positionV>
                  <wp:extent cx="1312545" cy="1312545"/>
                  <wp:effectExtent l="0" t="0" r="8255" b="8255"/>
                  <wp:wrapTopAndBottom/>
                  <wp:docPr id="34" name="图片 34" descr="841444574091704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841444574091704641"/>
                          <pic:cNvPicPr>
                            <a:picLocks noChangeAspect="1"/>
                          </pic:cNvPicPr>
                        </pic:nvPicPr>
                        <pic:blipFill>
                          <a:blip r:embed="rId4"/>
                          <a:stretch>
                            <a:fillRect/>
                          </a:stretch>
                        </pic:blipFill>
                        <pic:spPr>
                          <a:xfrm>
                            <a:off x="0" y="0"/>
                            <a:ext cx="1312545" cy="1312545"/>
                          </a:xfrm>
                          <a:prstGeom prst="rect">
                            <a:avLst/>
                          </a:prstGeom>
                        </pic:spPr>
                      </pic:pic>
                    </a:graphicData>
                  </a:graphic>
                </wp:anchor>
              </w:drawing>
            </w:r>
          </w:p>
        </w:tc>
        <w:tc>
          <w:tcPr>
            <w:tcW w:w="3490" w:type="dxa"/>
            <w:shd w:val="clear" w:color="auto" w:fill="auto"/>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firstLine="0"/>
              <w:jc w:val="both"/>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长*宽*高：320*185*220mm</w:t>
            </w:r>
          </w:p>
          <w:p>
            <w:pPr>
              <w:spacing w:line="560" w:lineRule="exact"/>
              <w:jc w:val="both"/>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海绵内衬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91" w:hRule="atLeast"/>
        </w:trPr>
        <w:tc>
          <w:tcPr>
            <w:tcW w:w="787" w:type="dxa"/>
            <w:shd w:val="clear" w:color="auto" w:fill="auto"/>
            <w:vAlign w:val="center"/>
          </w:tcPr>
          <w:p>
            <w:pPr>
              <w:spacing w:line="560" w:lineRule="exact"/>
              <w:jc w:val="center"/>
              <w:rPr>
                <w:rFonts w:ascii="仿宋_GB2312" w:hAnsi="黑体" w:eastAsia="仿宋_GB2312"/>
                <w:color w:val="000000"/>
                <w:sz w:val="24"/>
                <w:szCs w:val="24"/>
              </w:rPr>
            </w:pPr>
            <w:r>
              <w:rPr>
                <w:rFonts w:hint="eastAsia" w:ascii="仿宋_GB2312" w:hAnsi="黑体" w:eastAsia="仿宋_GB2312"/>
                <w:color w:val="000000"/>
                <w:sz w:val="24"/>
                <w:szCs w:val="24"/>
              </w:rPr>
              <w:t>2</w:t>
            </w:r>
          </w:p>
        </w:tc>
        <w:tc>
          <w:tcPr>
            <w:tcW w:w="1690" w:type="dxa"/>
            <w:shd w:val="clear" w:color="auto" w:fill="auto"/>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140L滑轮款</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收纳箱</w:t>
            </w:r>
          </w:p>
        </w:tc>
        <w:tc>
          <w:tcPr>
            <w:tcW w:w="1040" w:type="dxa"/>
            <w:shd w:val="clear" w:color="auto" w:fill="auto"/>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个</w:t>
            </w:r>
          </w:p>
        </w:tc>
        <w:tc>
          <w:tcPr>
            <w:tcW w:w="1040" w:type="dxa"/>
            <w:shd w:val="clear" w:color="auto" w:fill="auto"/>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30</w:t>
            </w:r>
          </w:p>
        </w:tc>
        <w:tc>
          <w:tcPr>
            <w:tcW w:w="2380" w:type="dxa"/>
            <w:shd w:val="clear" w:color="auto" w:fill="auto"/>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firstLine="0"/>
              <w:jc w:val="both"/>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drawing>
                <wp:anchor distT="0" distB="0" distL="114300" distR="114300" simplePos="0" relativeHeight="251661312" behindDoc="0" locked="0" layoutInCell="1" allowOverlap="1">
                  <wp:simplePos x="0" y="0"/>
                  <wp:positionH relativeFrom="column">
                    <wp:posOffset>-5080</wp:posOffset>
                  </wp:positionH>
                  <wp:positionV relativeFrom="paragraph">
                    <wp:posOffset>190500</wp:posOffset>
                  </wp:positionV>
                  <wp:extent cx="1376045" cy="1046480"/>
                  <wp:effectExtent l="0" t="0" r="8255" b="7620"/>
                  <wp:wrapTopAndBottom/>
                  <wp:docPr id="38" name="图片 38" descr="278394156169946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278394156169946879"/>
                          <pic:cNvPicPr>
                            <a:picLocks noChangeAspect="1"/>
                          </pic:cNvPicPr>
                        </pic:nvPicPr>
                        <pic:blipFill>
                          <a:blip r:embed="rId5"/>
                          <a:stretch>
                            <a:fillRect/>
                          </a:stretch>
                        </pic:blipFill>
                        <pic:spPr>
                          <a:xfrm>
                            <a:off x="0" y="0"/>
                            <a:ext cx="1376045" cy="1046480"/>
                          </a:xfrm>
                          <a:prstGeom prst="rect">
                            <a:avLst/>
                          </a:prstGeom>
                        </pic:spPr>
                      </pic:pic>
                    </a:graphicData>
                  </a:graphic>
                </wp:anchor>
              </w:drawing>
            </w:r>
          </w:p>
        </w:tc>
        <w:tc>
          <w:tcPr>
            <w:tcW w:w="3490" w:type="dxa"/>
            <w:shd w:val="clear" w:color="auto" w:fill="auto"/>
            <w:vAlign w:val="center"/>
          </w:tcPr>
          <w:p>
            <w:pPr>
              <w:spacing w:line="560" w:lineRule="exact"/>
              <w:jc w:val="both"/>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长*宽*高：755*545*430mm</w:t>
            </w:r>
          </w:p>
          <w:p>
            <w:pPr>
              <w:spacing w:line="560" w:lineRule="exact"/>
              <w:jc w:val="both"/>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不带盖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15" w:hRule="atLeast"/>
        </w:trPr>
        <w:tc>
          <w:tcPr>
            <w:tcW w:w="787" w:type="dxa"/>
            <w:shd w:val="clear" w:color="auto" w:fill="auto"/>
            <w:vAlign w:val="center"/>
          </w:tcPr>
          <w:p>
            <w:pPr>
              <w:spacing w:line="560" w:lineRule="exact"/>
              <w:jc w:val="center"/>
              <w:rPr>
                <w:rFonts w:hint="eastAsia" w:ascii="仿宋_GB2312" w:hAnsi="黑体" w:eastAsia="仿宋_GB2312"/>
                <w:color w:val="000000"/>
                <w:sz w:val="24"/>
                <w:szCs w:val="24"/>
              </w:rPr>
            </w:pPr>
            <w:r>
              <w:rPr>
                <w:rFonts w:hint="eastAsia" w:ascii="仿宋_GB2312" w:hAnsi="黑体" w:eastAsia="仿宋_GB2312"/>
                <w:color w:val="000000"/>
                <w:sz w:val="24"/>
                <w:szCs w:val="24"/>
              </w:rPr>
              <w:t>3</w:t>
            </w:r>
          </w:p>
        </w:tc>
        <w:tc>
          <w:tcPr>
            <w:tcW w:w="1690" w:type="dxa"/>
            <w:shd w:val="clear" w:color="auto" w:fill="auto"/>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90L滑轮款</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收纳箱</w:t>
            </w:r>
          </w:p>
        </w:tc>
        <w:tc>
          <w:tcPr>
            <w:tcW w:w="1040" w:type="dxa"/>
            <w:shd w:val="clear" w:color="auto" w:fill="auto"/>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个</w:t>
            </w:r>
          </w:p>
        </w:tc>
        <w:tc>
          <w:tcPr>
            <w:tcW w:w="1040" w:type="dxa"/>
            <w:shd w:val="clear" w:color="auto" w:fill="auto"/>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30</w:t>
            </w:r>
          </w:p>
        </w:tc>
        <w:tc>
          <w:tcPr>
            <w:tcW w:w="2380" w:type="dxa"/>
            <w:shd w:val="clear" w:color="auto" w:fill="auto"/>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firstLine="0"/>
              <w:jc w:val="both"/>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drawing>
                <wp:anchor distT="0" distB="0" distL="114300" distR="114300" simplePos="0" relativeHeight="251660288" behindDoc="0" locked="0" layoutInCell="1" allowOverlap="1">
                  <wp:simplePos x="0" y="0"/>
                  <wp:positionH relativeFrom="column">
                    <wp:posOffset>0</wp:posOffset>
                  </wp:positionH>
                  <wp:positionV relativeFrom="paragraph">
                    <wp:posOffset>196850</wp:posOffset>
                  </wp:positionV>
                  <wp:extent cx="1410970" cy="1056005"/>
                  <wp:effectExtent l="0" t="0" r="11430" b="10795"/>
                  <wp:wrapTopAndBottom/>
                  <wp:docPr id="36" name="图片 36" descr="635238477923518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635238477923518295"/>
                          <pic:cNvPicPr>
                            <a:picLocks noChangeAspect="1"/>
                          </pic:cNvPicPr>
                        </pic:nvPicPr>
                        <pic:blipFill>
                          <a:blip r:embed="rId6"/>
                          <a:stretch>
                            <a:fillRect/>
                          </a:stretch>
                        </pic:blipFill>
                        <pic:spPr>
                          <a:xfrm>
                            <a:off x="0" y="0"/>
                            <a:ext cx="1410970" cy="1056005"/>
                          </a:xfrm>
                          <a:prstGeom prst="rect">
                            <a:avLst/>
                          </a:prstGeom>
                        </pic:spPr>
                      </pic:pic>
                    </a:graphicData>
                  </a:graphic>
                </wp:anchor>
              </w:drawing>
            </w:r>
          </w:p>
        </w:tc>
        <w:tc>
          <w:tcPr>
            <w:tcW w:w="3490" w:type="dxa"/>
            <w:shd w:val="clear" w:color="auto" w:fill="auto"/>
            <w:vAlign w:val="center"/>
          </w:tcPr>
          <w:p>
            <w:pPr>
              <w:spacing w:line="560" w:lineRule="exact"/>
              <w:jc w:val="both"/>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长*宽*高：755*545*430mm</w:t>
            </w:r>
          </w:p>
          <w:p>
            <w:pPr>
              <w:spacing w:line="560" w:lineRule="exact"/>
              <w:jc w:val="both"/>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不带盖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15" w:hRule="atLeast"/>
        </w:trPr>
        <w:tc>
          <w:tcPr>
            <w:tcW w:w="787"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4</w:t>
            </w:r>
          </w:p>
        </w:tc>
        <w:tc>
          <w:tcPr>
            <w:tcW w:w="1690" w:type="dxa"/>
            <w:shd w:val="clear" w:color="auto" w:fill="auto"/>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红框磁吸标签</w:t>
            </w:r>
          </w:p>
        </w:tc>
        <w:tc>
          <w:tcPr>
            <w:tcW w:w="1040" w:type="dxa"/>
            <w:shd w:val="clear" w:color="auto" w:fill="auto"/>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个</w:t>
            </w:r>
          </w:p>
        </w:tc>
        <w:tc>
          <w:tcPr>
            <w:tcW w:w="1040" w:type="dxa"/>
            <w:shd w:val="clear" w:color="auto" w:fill="auto"/>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20</w:t>
            </w:r>
          </w:p>
        </w:tc>
        <w:tc>
          <w:tcPr>
            <w:tcW w:w="2380"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宋体" w:hAnsi="宋体" w:eastAsia="宋体" w:cs="宋体"/>
                <w:sz w:val="21"/>
                <w:szCs w:val="21"/>
                <w:lang w:val="en-US" w:eastAsia="zh-CN"/>
              </w:rPr>
              <w:drawing>
                <wp:anchor distT="0" distB="0" distL="114300" distR="114300" simplePos="0" relativeHeight="251662336" behindDoc="0" locked="0" layoutInCell="1" allowOverlap="1">
                  <wp:simplePos x="0" y="0"/>
                  <wp:positionH relativeFrom="column">
                    <wp:posOffset>-38100</wp:posOffset>
                  </wp:positionH>
                  <wp:positionV relativeFrom="paragraph">
                    <wp:posOffset>127000</wp:posOffset>
                  </wp:positionV>
                  <wp:extent cx="1431290" cy="1189355"/>
                  <wp:effectExtent l="0" t="0" r="3810" b="4445"/>
                  <wp:wrapTopAndBottom/>
                  <wp:docPr id="43" name="图片 43" descr="164806093170379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descr="164806093170379577"/>
                          <pic:cNvPicPr>
                            <a:picLocks noChangeAspect="1"/>
                          </pic:cNvPicPr>
                        </pic:nvPicPr>
                        <pic:blipFill>
                          <a:blip r:embed="rId7"/>
                          <a:stretch>
                            <a:fillRect/>
                          </a:stretch>
                        </pic:blipFill>
                        <pic:spPr>
                          <a:xfrm>
                            <a:off x="0" y="0"/>
                            <a:ext cx="1431290" cy="1189355"/>
                          </a:xfrm>
                          <a:prstGeom prst="rect">
                            <a:avLst/>
                          </a:prstGeom>
                        </pic:spPr>
                      </pic:pic>
                    </a:graphicData>
                  </a:graphic>
                </wp:anchor>
              </w:drawing>
            </w:r>
          </w:p>
        </w:tc>
        <w:tc>
          <w:tcPr>
            <w:tcW w:w="3490" w:type="dxa"/>
            <w:shd w:val="clear" w:color="auto" w:fill="auto"/>
            <w:vAlign w:val="center"/>
          </w:tcPr>
          <w:p>
            <w:pPr>
              <w:spacing w:line="560" w:lineRule="exact"/>
              <w:jc w:val="both"/>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尺寸：215*160mm</w:t>
            </w:r>
          </w:p>
          <w:p>
            <w:pPr>
              <w:spacing w:line="560" w:lineRule="exact"/>
              <w:jc w:val="both"/>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带2个双向磁铁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15" w:hRule="atLeast"/>
        </w:trPr>
        <w:tc>
          <w:tcPr>
            <w:tcW w:w="787"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5</w:t>
            </w:r>
          </w:p>
        </w:tc>
        <w:tc>
          <w:tcPr>
            <w:tcW w:w="1690" w:type="dxa"/>
            <w:shd w:val="clear" w:color="auto" w:fill="auto"/>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绿框磁吸标签</w:t>
            </w:r>
          </w:p>
        </w:tc>
        <w:tc>
          <w:tcPr>
            <w:tcW w:w="1040" w:type="dxa"/>
            <w:shd w:val="clear" w:color="auto" w:fill="auto"/>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个</w:t>
            </w:r>
          </w:p>
        </w:tc>
        <w:tc>
          <w:tcPr>
            <w:tcW w:w="1040" w:type="dxa"/>
            <w:shd w:val="clear" w:color="auto" w:fill="auto"/>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20</w:t>
            </w:r>
          </w:p>
        </w:tc>
        <w:tc>
          <w:tcPr>
            <w:tcW w:w="2380" w:type="dxa"/>
            <w:shd w:val="clear" w:color="auto" w:fill="auto"/>
            <w:vAlign w:val="center"/>
          </w:tcPr>
          <w:p>
            <w:pPr>
              <w:spacing w:line="560" w:lineRule="exact"/>
              <w:jc w:val="both"/>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drawing>
                <wp:anchor distT="0" distB="0" distL="114300" distR="114300" simplePos="0" relativeHeight="251663360" behindDoc="0" locked="0" layoutInCell="1" allowOverlap="1">
                  <wp:simplePos x="0" y="0"/>
                  <wp:positionH relativeFrom="column">
                    <wp:posOffset>-24130</wp:posOffset>
                  </wp:positionH>
                  <wp:positionV relativeFrom="paragraph">
                    <wp:posOffset>152400</wp:posOffset>
                  </wp:positionV>
                  <wp:extent cx="1430655" cy="1210310"/>
                  <wp:effectExtent l="0" t="0" r="4445" b="8890"/>
                  <wp:wrapTopAndBottom/>
                  <wp:docPr id="44" name="图片 44" descr="352516121361308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descr="352516121361308234"/>
                          <pic:cNvPicPr>
                            <a:picLocks noChangeAspect="1"/>
                          </pic:cNvPicPr>
                        </pic:nvPicPr>
                        <pic:blipFill>
                          <a:blip r:embed="rId8"/>
                          <a:srcRect l="2190" t="518" r="-2190" b="-518"/>
                          <a:stretch>
                            <a:fillRect/>
                          </a:stretch>
                        </pic:blipFill>
                        <pic:spPr>
                          <a:xfrm>
                            <a:off x="0" y="0"/>
                            <a:ext cx="1430655" cy="1210310"/>
                          </a:xfrm>
                          <a:prstGeom prst="rect">
                            <a:avLst/>
                          </a:prstGeom>
                        </pic:spPr>
                      </pic:pic>
                    </a:graphicData>
                  </a:graphic>
                </wp:anchor>
              </w:drawing>
            </w:r>
          </w:p>
        </w:tc>
        <w:tc>
          <w:tcPr>
            <w:tcW w:w="3490" w:type="dxa"/>
            <w:shd w:val="clear" w:color="auto" w:fill="auto"/>
            <w:vAlign w:val="center"/>
          </w:tcPr>
          <w:p>
            <w:pPr>
              <w:spacing w:line="560" w:lineRule="exact"/>
              <w:jc w:val="both"/>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尺寸：215*160mm</w:t>
            </w:r>
          </w:p>
          <w:p>
            <w:pPr>
              <w:spacing w:line="560" w:lineRule="exact"/>
              <w:jc w:val="both"/>
              <w:rPr>
                <w:rFonts w:hint="eastAsia" w:ascii="宋体" w:hAnsi="宋体" w:eastAsia="宋体" w:cs="宋体"/>
                <w:sz w:val="21"/>
                <w:szCs w:val="21"/>
                <w:lang w:val="en-US" w:eastAsia="zh-CN"/>
              </w:rPr>
            </w:pPr>
            <w:r>
              <w:rPr>
                <w:rFonts w:hint="eastAsia" w:ascii="仿宋_GB2312" w:hAnsi="黑体" w:eastAsia="仿宋_GB2312" w:cstheme="minorBidi"/>
                <w:color w:val="000000"/>
                <w:kern w:val="2"/>
                <w:sz w:val="24"/>
                <w:szCs w:val="24"/>
                <w:lang w:val="en-US" w:eastAsia="zh-CN" w:bidi="ar-SA"/>
              </w:rPr>
              <w:t>带2个双向磁铁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15" w:hRule="atLeast"/>
        </w:trPr>
        <w:tc>
          <w:tcPr>
            <w:tcW w:w="787"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6</w:t>
            </w:r>
          </w:p>
        </w:tc>
        <w:tc>
          <w:tcPr>
            <w:tcW w:w="1690" w:type="dxa"/>
            <w:shd w:val="clear" w:color="auto" w:fill="auto"/>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黄框磁吸标签</w:t>
            </w:r>
          </w:p>
        </w:tc>
        <w:tc>
          <w:tcPr>
            <w:tcW w:w="1040" w:type="dxa"/>
            <w:shd w:val="clear" w:color="auto" w:fill="auto"/>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个</w:t>
            </w:r>
          </w:p>
        </w:tc>
        <w:tc>
          <w:tcPr>
            <w:tcW w:w="1040" w:type="dxa"/>
            <w:shd w:val="clear" w:color="auto" w:fill="auto"/>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20</w:t>
            </w:r>
          </w:p>
        </w:tc>
        <w:tc>
          <w:tcPr>
            <w:tcW w:w="2380" w:type="dxa"/>
            <w:shd w:val="clear" w:color="auto" w:fill="auto"/>
            <w:vAlign w:val="center"/>
          </w:tcPr>
          <w:p>
            <w:pPr>
              <w:spacing w:line="560" w:lineRule="exact"/>
              <w:jc w:val="both"/>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drawing>
                <wp:anchor distT="0" distB="0" distL="114300" distR="114300" simplePos="0" relativeHeight="251664384" behindDoc="0" locked="0" layoutInCell="1" allowOverlap="1">
                  <wp:simplePos x="0" y="0"/>
                  <wp:positionH relativeFrom="column">
                    <wp:posOffset>-43180</wp:posOffset>
                  </wp:positionH>
                  <wp:positionV relativeFrom="paragraph">
                    <wp:posOffset>152400</wp:posOffset>
                  </wp:positionV>
                  <wp:extent cx="1458595" cy="1193800"/>
                  <wp:effectExtent l="0" t="0" r="1905" b="0"/>
                  <wp:wrapTopAndBottom/>
                  <wp:docPr id="45" name="图片 45" descr="52683862897169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descr="52683862897169939"/>
                          <pic:cNvPicPr>
                            <a:picLocks noChangeAspect="1"/>
                          </pic:cNvPicPr>
                        </pic:nvPicPr>
                        <pic:blipFill>
                          <a:blip r:embed="rId9"/>
                          <a:stretch>
                            <a:fillRect/>
                          </a:stretch>
                        </pic:blipFill>
                        <pic:spPr>
                          <a:xfrm>
                            <a:off x="0" y="0"/>
                            <a:ext cx="1458595" cy="1193800"/>
                          </a:xfrm>
                          <a:prstGeom prst="rect">
                            <a:avLst/>
                          </a:prstGeom>
                        </pic:spPr>
                      </pic:pic>
                    </a:graphicData>
                  </a:graphic>
                </wp:anchor>
              </w:drawing>
            </w:r>
          </w:p>
        </w:tc>
        <w:tc>
          <w:tcPr>
            <w:tcW w:w="3490" w:type="dxa"/>
            <w:shd w:val="clear" w:color="auto" w:fill="auto"/>
            <w:vAlign w:val="center"/>
          </w:tcPr>
          <w:p>
            <w:pPr>
              <w:spacing w:line="560" w:lineRule="exact"/>
              <w:jc w:val="both"/>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尺寸：215*160mm</w:t>
            </w:r>
          </w:p>
          <w:p>
            <w:pPr>
              <w:spacing w:line="560" w:lineRule="exact"/>
              <w:jc w:val="both"/>
              <w:rPr>
                <w:rFonts w:hint="eastAsia" w:ascii="宋体" w:hAnsi="宋体" w:eastAsia="宋体" w:cs="宋体"/>
                <w:sz w:val="21"/>
                <w:szCs w:val="21"/>
                <w:lang w:val="en-US" w:eastAsia="zh-CN"/>
              </w:rPr>
            </w:pPr>
            <w:r>
              <w:rPr>
                <w:rFonts w:hint="eastAsia" w:ascii="仿宋_GB2312" w:hAnsi="黑体" w:eastAsia="仿宋_GB2312" w:cstheme="minorBidi"/>
                <w:color w:val="000000"/>
                <w:kern w:val="2"/>
                <w:sz w:val="24"/>
                <w:szCs w:val="24"/>
                <w:lang w:val="en-US" w:eastAsia="zh-CN" w:bidi="ar-SA"/>
              </w:rPr>
              <w:t>带2个双向磁铁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15" w:hRule="atLeast"/>
        </w:trPr>
        <w:tc>
          <w:tcPr>
            <w:tcW w:w="787"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7</w:t>
            </w:r>
          </w:p>
        </w:tc>
        <w:tc>
          <w:tcPr>
            <w:tcW w:w="1690" w:type="dxa"/>
            <w:shd w:val="clear" w:color="auto" w:fill="auto"/>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得力自封袋</w:t>
            </w:r>
          </w:p>
        </w:tc>
        <w:tc>
          <w:tcPr>
            <w:tcW w:w="1040" w:type="dxa"/>
            <w:shd w:val="clear" w:color="auto" w:fill="auto"/>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包</w:t>
            </w:r>
          </w:p>
        </w:tc>
        <w:tc>
          <w:tcPr>
            <w:tcW w:w="1040" w:type="dxa"/>
            <w:shd w:val="clear" w:color="auto" w:fill="auto"/>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25</w:t>
            </w:r>
          </w:p>
        </w:tc>
        <w:tc>
          <w:tcPr>
            <w:tcW w:w="2380"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drawing>
                <wp:anchor distT="0" distB="0" distL="114300" distR="114300" simplePos="0" relativeHeight="251665408" behindDoc="0" locked="0" layoutInCell="1" allowOverlap="1">
                  <wp:simplePos x="0" y="0"/>
                  <wp:positionH relativeFrom="column">
                    <wp:posOffset>0</wp:posOffset>
                  </wp:positionH>
                  <wp:positionV relativeFrom="paragraph">
                    <wp:posOffset>114300</wp:posOffset>
                  </wp:positionV>
                  <wp:extent cx="1363980" cy="1363980"/>
                  <wp:effectExtent l="0" t="0" r="7620" b="7620"/>
                  <wp:wrapTopAndBottom/>
                  <wp:docPr id="48" name="图片 48" descr="347946359824587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descr="347946359824587569"/>
                          <pic:cNvPicPr>
                            <a:picLocks noChangeAspect="1"/>
                          </pic:cNvPicPr>
                        </pic:nvPicPr>
                        <pic:blipFill>
                          <a:blip r:embed="rId10"/>
                          <a:stretch>
                            <a:fillRect/>
                          </a:stretch>
                        </pic:blipFill>
                        <pic:spPr>
                          <a:xfrm>
                            <a:off x="0" y="0"/>
                            <a:ext cx="1363980" cy="1363980"/>
                          </a:xfrm>
                          <a:prstGeom prst="rect">
                            <a:avLst/>
                          </a:prstGeom>
                        </pic:spPr>
                      </pic:pic>
                    </a:graphicData>
                  </a:graphic>
                </wp:anchor>
              </w:drawing>
            </w:r>
          </w:p>
        </w:tc>
        <w:tc>
          <w:tcPr>
            <w:tcW w:w="3490" w:type="dxa"/>
            <w:shd w:val="clear" w:color="auto" w:fill="auto"/>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both"/>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3号自封袋，100个/包</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both"/>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尺寸：100*70mm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15" w:hRule="atLeast"/>
        </w:trPr>
        <w:tc>
          <w:tcPr>
            <w:tcW w:w="787"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8</w:t>
            </w:r>
          </w:p>
        </w:tc>
        <w:tc>
          <w:tcPr>
            <w:tcW w:w="1690" w:type="dxa"/>
            <w:shd w:val="clear" w:color="auto" w:fill="auto"/>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得力自封袋</w:t>
            </w:r>
          </w:p>
        </w:tc>
        <w:tc>
          <w:tcPr>
            <w:tcW w:w="1040" w:type="dxa"/>
            <w:shd w:val="clear" w:color="auto" w:fill="auto"/>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包</w:t>
            </w:r>
          </w:p>
        </w:tc>
        <w:tc>
          <w:tcPr>
            <w:tcW w:w="1040" w:type="dxa"/>
            <w:shd w:val="clear" w:color="auto" w:fill="auto"/>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25</w:t>
            </w:r>
          </w:p>
        </w:tc>
        <w:tc>
          <w:tcPr>
            <w:tcW w:w="2380"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drawing>
                <wp:anchor distT="0" distB="0" distL="114300" distR="114300" simplePos="0" relativeHeight="251666432" behindDoc="0" locked="0" layoutInCell="1" allowOverlap="1">
                  <wp:simplePos x="0" y="0"/>
                  <wp:positionH relativeFrom="column">
                    <wp:posOffset>12700</wp:posOffset>
                  </wp:positionH>
                  <wp:positionV relativeFrom="paragraph">
                    <wp:posOffset>127000</wp:posOffset>
                  </wp:positionV>
                  <wp:extent cx="1363980" cy="1363980"/>
                  <wp:effectExtent l="0" t="0" r="7620" b="7620"/>
                  <wp:wrapTopAndBottom/>
                  <wp:docPr id="49" name="图片 49" descr="347946359824587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descr="347946359824587569"/>
                          <pic:cNvPicPr>
                            <a:picLocks noChangeAspect="1"/>
                          </pic:cNvPicPr>
                        </pic:nvPicPr>
                        <pic:blipFill>
                          <a:blip r:embed="rId10"/>
                          <a:stretch>
                            <a:fillRect/>
                          </a:stretch>
                        </pic:blipFill>
                        <pic:spPr>
                          <a:xfrm>
                            <a:off x="0" y="0"/>
                            <a:ext cx="1363980" cy="1363980"/>
                          </a:xfrm>
                          <a:prstGeom prst="rect">
                            <a:avLst/>
                          </a:prstGeom>
                        </pic:spPr>
                      </pic:pic>
                    </a:graphicData>
                  </a:graphic>
                </wp:anchor>
              </w:drawing>
            </w:r>
          </w:p>
        </w:tc>
        <w:tc>
          <w:tcPr>
            <w:tcW w:w="3490" w:type="dxa"/>
            <w:shd w:val="clear" w:color="auto" w:fill="auto"/>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both"/>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6号自封袋，100个/包</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both"/>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尺寸：160*120mm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15" w:hRule="atLeast"/>
        </w:trPr>
        <w:tc>
          <w:tcPr>
            <w:tcW w:w="787"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9</w:t>
            </w:r>
          </w:p>
        </w:tc>
        <w:tc>
          <w:tcPr>
            <w:tcW w:w="1690" w:type="dxa"/>
            <w:shd w:val="clear" w:color="auto" w:fill="auto"/>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得力自封袋</w:t>
            </w:r>
          </w:p>
        </w:tc>
        <w:tc>
          <w:tcPr>
            <w:tcW w:w="1040" w:type="dxa"/>
            <w:shd w:val="clear" w:color="auto" w:fill="auto"/>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包</w:t>
            </w:r>
          </w:p>
        </w:tc>
        <w:tc>
          <w:tcPr>
            <w:tcW w:w="1040" w:type="dxa"/>
            <w:shd w:val="clear" w:color="auto" w:fill="auto"/>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20</w:t>
            </w:r>
          </w:p>
        </w:tc>
        <w:tc>
          <w:tcPr>
            <w:tcW w:w="2380"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drawing>
                <wp:anchor distT="0" distB="0" distL="114300" distR="114300" simplePos="0" relativeHeight="251667456" behindDoc="0" locked="0" layoutInCell="1" allowOverlap="1">
                  <wp:simplePos x="0" y="0"/>
                  <wp:positionH relativeFrom="column">
                    <wp:posOffset>-12700</wp:posOffset>
                  </wp:positionH>
                  <wp:positionV relativeFrom="paragraph">
                    <wp:posOffset>69850</wp:posOffset>
                  </wp:positionV>
                  <wp:extent cx="1363980" cy="1363980"/>
                  <wp:effectExtent l="0" t="0" r="7620" b="7620"/>
                  <wp:wrapTopAndBottom/>
                  <wp:docPr id="50" name="图片 50" descr="347946359824587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descr="347946359824587569"/>
                          <pic:cNvPicPr>
                            <a:picLocks noChangeAspect="1"/>
                          </pic:cNvPicPr>
                        </pic:nvPicPr>
                        <pic:blipFill>
                          <a:blip r:embed="rId10"/>
                          <a:stretch>
                            <a:fillRect/>
                          </a:stretch>
                        </pic:blipFill>
                        <pic:spPr>
                          <a:xfrm>
                            <a:off x="0" y="0"/>
                            <a:ext cx="1363980" cy="1363980"/>
                          </a:xfrm>
                          <a:prstGeom prst="rect">
                            <a:avLst/>
                          </a:prstGeom>
                        </pic:spPr>
                      </pic:pic>
                    </a:graphicData>
                  </a:graphic>
                </wp:anchor>
              </w:drawing>
            </w:r>
          </w:p>
        </w:tc>
        <w:tc>
          <w:tcPr>
            <w:tcW w:w="3490" w:type="dxa"/>
            <w:shd w:val="clear" w:color="auto" w:fill="auto"/>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both"/>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10号自封袋，100个/包</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both"/>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尺寸：340*240mm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15" w:hRule="atLeast"/>
        </w:trPr>
        <w:tc>
          <w:tcPr>
            <w:tcW w:w="787"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10</w:t>
            </w:r>
          </w:p>
        </w:tc>
        <w:tc>
          <w:tcPr>
            <w:tcW w:w="1690" w:type="dxa"/>
            <w:shd w:val="clear" w:color="auto" w:fill="auto"/>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得力高拍仪</w:t>
            </w:r>
          </w:p>
        </w:tc>
        <w:tc>
          <w:tcPr>
            <w:tcW w:w="1040" w:type="dxa"/>
            <w:shd w:val="clear" w:color="auto" w:fill="auto"/>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台</w:t>
            </w:r>
          </w:p>
        </w:tc>
        <w:tc>
          <w:tcPr>
            <w:tcW w:w="1040" w:type="dxa"/>
            <w:shd w:val="clear" w:color="auto" w:fill="auto"/>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2</w:t>
            </w:r>
          </w:p>
        </w:tc>
        <w:tc>
          <w:tcPr>
            <w:tcW w:w="2380"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drawing>
                <wp:anchor distT="0" distB="0" distL="114300" distR="114300" simplePos="0" relativeHeight="251674624" behindDoc="0" locked="0" layoutInCell="1" allowOverlap="1">
                  <wp:simplePos x="0" y="0"/>
                  <wp:positionH relativeFrom="column">
                    <wp:posOffset>-6350</wp:posOffset>
                  </wp:positionH>
                  <wp:positionV relativeFrom="paragraph">
                    <wp:posOffset>209550</wp:posOffset>
                  </wp:positionV>
                  <wp:extent cx="1364615" cy="2240280"/>
                  <wp:effectExtent l="0" t="0" r="6985" b="7620"/>
                  <wp:wrapTopAndBottom/>
                  <wp:docPr id="1" name="图片 1" descr="556082321420251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556082321420251333"/>
                          <pic:cNvPicPr>
                            <a:picLocks noChangeAspect="1"/>
                          </pic:cNvPicPr>
                        </pic:nvPicPr>
                        <pic:blipFill>
                          <a:blip r:embed="rId11"/>
                          <a:stretch>
                            <a:fillRect/>
                          </a:stretch>
                        </pic:blipFill>
                        <pic:spPr>
                          <a:xfrm>
                            <a:off x="0" y="0"/>
                            <a:ext cx="1364615" cy="2240280"/>
                          </a:xfrm>
                          <a:prstGeom prst="rect">
                            <a:avLst/>
                          </a:prstGeom>
                        </pic:spPr>
                      </pic:pic>
                    </a:graphicData>
                  </a:graphic>
                </wp:anchor>
              </w:drawing>
            </w:r>
          </w:p>
        </w:tc>
        <w:tc>
          <w:tcPr>
            <w:tcW w:w="3490" w:type="dxa"/>
            <w:shd w:val="clear" w:color="auto" w:fill="auto"/>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both"/>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型号：得力15157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15" w:hRule="atLeast"/>
        </w:trPr>
        <w:tc>
          <w:tcPr>
            <w:tcW w:w="787"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11</w:t>
            </w:r>
          </w:p>
        </w:tc>
        <w:tc>
          <w:tcPr>
            <w:tcW w:w="1690" w:type="dxa"/>
            <w:shd w:val="clear" w:color="auto" w:fill="auto"/>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白色塑料袋</w:t>
            </w:r>
          </w:p>
        </w:tc>
        <w:tc>
          <w:tcPr>
            <w:tcW w:w="1040" w:type="dxa"/>
            <w:shd w:val="clear" w:color="auto" w:fill="auto"/>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包</w:t>
            </w:r>
          </w:p>
        </w:tc>
        <w:tc>
          <w:tcPr>
            <w:tcW w:w="1040" w:type="dxa"/>
            <w:shd w:val="clear" w:color="auto" w:fill="auto"/>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20</w:t>
            </w:r>
          </w:p>
        </w:tc>
        <w:tc>
          <w:tcPr>
            <w:tcW w:w="2380"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drawing>
                <wp:anchor distT="0" distB="0" distL="114300" distR="114300" simplePos="0" relativeHeight="251668480" behindDoc="0" locked="0" layoutInCell="1" allowOverlap="1">
                  <wp:simplePos x="0" y="0"/>
                  <wp:positionH relativeFrom="column">
                    <wp:posOffset>-19050</wp:posOffset>
                  </wp:positionH>
                  <wp:positionV relativeFrom="paragraph">
                    <wp:posOffset>114300</wp:posOffset>
                  </wp:positionV>
                  <wp:extent cx="1365885" cy="1821180"/>
                  <wp:effectExtent l="0" t="0" r="5715" b="7620"/>
                  <wp:wrapTopAndBottom/>
                  <wp:docPr id="51" name="图片 51" descr="38573695617536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descr="38573695617536329"/>
                          <pic:cNvPicPr>
                            <a:picLocks noChangeAspect="1"/>
                          </pic:cNvPicPr>
                        </pic:nvPicPr>
                        <pic:blipFill>
                          <a:blip r:embed="rId12"/>
                          <a:stretch>
                            <a:fillRect/>
                          </a:stretch>
                        </pic:blipFill>
                        <pic:spPr>
                          <a:xfrm>
                            <a:off x="0" y="0"/>
                            <a:ext cx="1365885" cy="1821180"/>
                          </a:xfrm>
                          <a:prstGeom prst="rect">
                            <a:avLst/>
                          </a:prstGeom>
                        </pic:spPr>
                      </pic:pic>
                    </a:graphicData>
                  </a:graphic>
                </wp:anchor>
              </w:drawing>
            </w:r>
          </w:p>
        </w:tc>
        <w:tc>
          <w:tcPr>
            <w:tcW w:w="3490" w:type="dxa"/>
            <w:shd w:val="clear" w:color="auto" w:fill="auto"/>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0"/>
              <w:jc w:val="both"/>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厚款白色塑料袋、背心袋，100个/包</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0"/>
              <w:jc w:val="both"/>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尺寸：640*400mm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15" w:hRule="atLeast"/>
        </w:trPr>
        <w:tc>
          <w:tcPr>
            <w:tcW w:w="787"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12</w:t>
            </w:r>
          </w:p>
        </w:tc>
        <w:tc>
          <w:tcPr>
            <w:tcW w:w="1690" w:type="dxa"/>
            <w:shd w:val="clear" w:color="auto" w:fill="auto"/>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行李寄存吊牌</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（领取联）</w:t>
            </w:r>
          </w:p>
        </w:tc>
        <w:tc>
          <w:tcPr>
            <w:tcW w:w="1040" w:type="dxa"/>
            <w:shd w:val="clear" w:color="auto" w:fill="auto"/>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块</w:t>
            </w:r>
          </w:p>
        </w:tc>
        <w:tc>
          <w:tcPr>
            <w:tcW w:w="1040" w:type="dxa"/>
            <w:shd w:val="clear" w:color="auto" w:fill="auto"/>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200</w:t>
            </w:r>
          </w:p>
        </w:tc>
        <w:tc>
          <w:tcPr>
            <w:tcW w:w="2380"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drawing>
                <wp:anchor distT="0" distB="0" distL="114300" distR="114300" simplePos="0" relativeHeight="251670528" behindDoc="0" locked="0" layoutInCell="1" allowOverlap="1">
                  <wp:simplePos x="0" y="0"/>
                  <wp:positionH relativeFrom="column">
                    <wp:posOffset>0</wp:posOffset>
                  </wp:positionH>
                  <wp:positionV relativeFrom="paragraph">
                    <wp:posOffset>88900</wp:posOffset>
                  </wp:positionV>
                  <wp:extent cx="1365250" cy="2007870"/>
                  <wp:effectExtent l="0" t="0" r="6350" b="11430"/>
                  <wp:wrapTopAndBottom/>
                  <wp:docPr id="54" name="图片 54" descr="903020487390921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descr="903020487390921903"/>
                          <pic:cNvPicPr>
                            <a:picLocks noChangeAspect="1"/>
                          </pic:cNvPicPr>
                        </pic:nvPicPr>
                        <pic:blipFill>
                          <a:blip r:embed="rId13"/>
                          <a:stretch>
                            <a:fillRect/>
                          </a:stretch>
                        </pic:blipFill>
                        <pic:spPr>
                          <a:xfrm>
                            <a:off x="0" y="0"/>
                            <a:ext cx="1365250" cy="2007870"/>
                          </a:xfrm>
                          <a:prstGeom prst="rect">
                            <a:avLst/>
                          </a:prstGeom>
                        </pic:spPr>
                      </pic:pic>
                    </a:graphicData>
                  </a:graphic>
                </wp:anchor>
              </w:drawing>
            </w:r>
            <w:r>
              <w:rPr>
                <w:rFonts w:hint="eastAsia" w:ascii="仿宋_GB2312" w:hAnsi="黑体" w:eastAsia="仿宋_GB2312"/>
                <w:color w:val="000000"/>
                <w:sz w:val="24"/>
                <w:szCs w:val="24"/>
                <w:lang w:eastAsia="zh-CN"/>
              </w:rPr>
              <w:drawing>
                <wp:anchor distT="0" distB="0" distL="114300" distR="114300" simplePos="0" relativeHeight="251671552" behindDoc="0" locked="0" layoutInCell="1" allowOverlap="1">
                  <wp:simplePos x="0" y="0"/>
                  <wp:positionH relativeFrom="column">
                    <wp:posOffset>7620</wp:posOffset>
                  </wp:positionH>
                  <wp:positionV relativeFrom="paragraph">
                    <wp:posOffset>2037715</wp:posOffset>
                  </wp:positionV>
                  <wp:extent cx="1365250" cy="2007870"/>
                  <wp:effectExtent l="0" t="0" r="6350" b="11430"/>
                  <wp:wrapTopAndBottom/>
                  <wp:docPr id="55" name="图片 55" descr="201824123613126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descr="201824123613126626"/>
                          <pic:cNvPicPr>
                            <a:picLocks noChangeAspect="1"/>
                          </pic:cNvPicPr>
                        </pic:nvPicPr>
                        <pic:blipFill>
                          <a:blip r:embed="rId14"/>
                          <a:stretch>
                            <a:fillRect/>
                          </a:stretch>
                        </pic:blipFill>
                        <pic:spPr>
                          <a:xfrm>
                            <a:off x="0" y="0"/>
                            <a:ext cx="1365250" cy="2007870"/>
                          </a:xfrm>
                          <a:prstGeom prst="rect">
                            <a:avLst/>
                          </a:prstGeom>
                        </pic:spPr>
                      </pic:pic>
                    </a:graphicData>
                  </a:graphic>
                </wp:anchor>
              </w:drawing>
            </w:r>
          </w:p>
        </w:tc>
        <w:tc>
          <w:tcPr>
            <w:tcW w:w="3490" w:type="dxa"/>
            <w:shd w:val="clear" w:color="auto" w:fill="auto"/>
            <w:vAlign w:val="center"/>
          </w:tcPr>
          <w:p>
            <w:pPr>
              <w:widowControl/>
              <w:spacing w:line="360" w:lineRule="auto"/>
              <w:jc w:val="left"/>
              <w:textAlignment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尺寸：6*12CM</w:t>
            </w:r>
          </w:p>
          <w:p>
            <w:pPr>
              <w:widowControl/>
              <w:spacing w:line="360" w:lineRule="auto"/>
              <w:jc w:val="left"/>
              <w:textAlignment w:val="center"/>
              <w:rPr>
                <w:rFonts w:hint="default" w:ascii="仿宋_GB2312" w:hAnsi="黑体" w:eastAsia="仿宋_GB2312"/>
                <w:color w:val="000000"/>
                <w:sz w:val="24"/>
                <w:szCs w:val="24"/>
                <w:lang w:val="en-US" w:eastAsia="zh-CN"/>
              </w:rPr>
            </w:pPr>
            <w:r>
              <w:rPr>
                <w:rFonts w:hint="eastAsia" w:ascii="仿宋_GB2312" w:hAnsi="黑体" w:eastAsia="仿宋_GB2312" w:cstheme="minorBidi"/>
                <w:color w:val="000000"/>
                <w:kern w:val="2"/>
                <w:sz w:val="24"/>
                <w:szCs w:val="24"/>
                <w:lang w:val="en-US" w:eastAsia="zh-CN" w:bidi="ar-SA"/>
              </w:rPr>
              <w:t>可循环使用，吊牌内容需定制，</w:t>
            </w:r>
            <w:r>
              <w:rPr>
                <w:rFonts w:hint="eastAsia" w:ascii="仿宋_GB2312" w:hAnsi="黑体" w:eastAsia="仿宋_GB2312"/>
                <w:color w:val="000000"/>
                <w:sz w:val="24"/>
                <w:szCs w:val="24"/>
                <w:lang w:val="en-US" w:eastAsia="zh-CN"/>
              </w:rPr>
              <w:t>具体以招标人要求为准。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15" w:hRule="atLeast"/>
        </w:trPr>
        <w:tc>
          <w:tcPr>
            <w:tcW w:w="787"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13</w:t>
            </w:r>
          </w:p>
        </w:tc>
        <w:tc>
          <w:tcPr>
            <w:tcW w:w="1690" w:type="dxa"/>
            <w:shd w:val="clear" w:color="auto" w:fill="auto"/>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行李寄存吊牌</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（识别联）</w:t>
            </w:r>
          </w:p>
        </w:tc>
        <w:tc>
          <w:tcPr>
            <w:tcW w:w="1040" w:type="dxa"/>
            <w:shd w:val="clear" w:color="auto" w:fill="auto"/>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块</w:t>
            </w:r>
          </w:p>
        </w:tc>
        <w:tc>
          <w:tcPr>
            <w:tcW w:w="1040" w:type="dxa"/>
            <w:shd w:val="clear" w:color="auto" w:fill="auto"/>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200</w:t>
            </w:r>
          </w:p>
        </w:tc>
        <w:tc>
          <w:tcPr>
            <w:tcW w:w="2380"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drawing>
                <wp:anchor distT="0" distB="0" distL="114300" distR="114300" simplePos="0" relativeHeight="251672576" behindDoc="0" locked="0" layoutInCell="1" allowOverlap="1">
                  <wp:simplePos x="0" y="0"/>
                  <wp:positionH relativeFrom="column">
                    <wp:posOffset>0</wp:posOffset>
                  </wp:positionH>
                  <wp:positionV relativeFrom="paragraph">
                    <wp:posOffset>171450</wp:posOffset>
                  </wp:positionV>
                  <wp:extent cx="1365250" cy="2007870"/>
                  <wp:effectExtent l="0" t="0" r="6350" b="11430"/>
                  <wp:wrapTopAndBottom/>
                  <wp:docPr id="56" name="图片 56" descr="559629962394390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descr="559629962394390481"/>
                          <pic:cNvPicPr>
                            <a:picLocks noChangeAspect="1"/>
                          </pic:cNvPicPr>
                        </pic:nvPicPr>
                        <pic:blipFill>
                          <a:blip r:embed="rId15"/>
                          <a:stretch>
                            <a:fillRect/>
                          </a:stretch>
                        </pic:blipFill>
                        <pic:spPr>
                          <a:xfrm>
                            <a:off x="0" y="0"/>
                            <a:ext cx="1365250" cy="2007870"/>
                          </a:xfrm>
                          <a:prstGeom prst="rect">
                            <a:avLst/>
                          </a:prstGeom>
                        </pic:spPr>
                      </pic:pic>
                    </a:graphicData>
                  </a:graphic>
                </wp:anchor>
              </w:drawing>
            </w:r>
            <w:r>
              <w:rPr>
                <w:rFonts w:hint="eastAsia" w:ascii="仿宋_GB2312" w:hAnsi="黑体" w:eastAsia="仿宋_GB2312"/>
                <w:color w:val="000000"/>
                <w:sz w:val="24"/>
                <w:szCs w:val="24"/>
                <w:lang w:eastAsia="zh-CN"/>
              </w:rPr>
              <w:drawing>
                <wp:anchor distT="0" distB="0" distL="114300" distR="114300" simplePos="0" relativeHeight="251673600" behindDoc="0" locked="0" layoutInCell="1" allowOverlap="1">
                  <wp:simplePos x="0" y="0"/>
                  <wp:positionH relativeFrom="column">
                    <wp:posOffset>1270</wp:posOffset>
                  </wp:positionH>
                  <wp:positionV relativeFrom="paragraph">
                    <wp:posOffset>2190750</wp:posOffset>
                  </wp:positionV>
                  <wp:extent cx="1365250" cy="2007870"/>
                  <wp:effectExtent l="0" t="0" r="6350" b="11430"/>
                  <wp:wrapTopAndBottom/>
                  <wp:docPr id="57" name="图片 57" descr="663915393252627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descr="663915393252627858"/>
                          <pic:cNvPicPr>
                            <a:picLocks noChangeAspect="1"/>
                          </pic:cNvPicPr>
                        </pic:nvPicPr>
                        <pic:blipFill>
                          <a:blip r:embed="rId16"/>
                          <a:stretch>
                            <a:fillRect/>
                          </a:stretch>
                        </pic:blipFill>
                        <pic:spPr>
                          <a:xfrm>
                            <a:off x="0" y="0"/>
                            <a:ext cx="1365250" cy="2007870"/>
                          </a:xfrm>
                          <a:prstGeom prst="rect">
                            <a:avLst/>
                          </a:prstGeom>
                        </pic:spPr>
                      </pic:pic>
                    </a:graphicData>
                  </a:graphic>
                </wp:anchor>
              </w:drawing>
            </w:r>
          </w:p>
        </w:tc>
        <w:tc>
          <w:tcPr>
            <w:tcW w:w="3490" w:type="dxa"/>
            <w:shd w:val="clear" w:color="auto" w:fill="auto"/>
            <w:vAlign w:val="center"/>
          </w:tcPr>
          <w:p>
            <w:pPr>
              <w:widowControl/>
              <w:spacing w:line="360" w:lineRule="auto"/>
              <w:jc w:val="left"/>
              <w:textAlignment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尺寸：6*5.5CM</w:t>
            </w:r>
          </w:p>
          <w:p>
            <w:pPr>
              <w:widowControl/>
              <w:spacing w:line="360" w:lineRule="auto"/>
              <w:jc w:val="left"/>
              <w:textAlignment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可循环使用，吊牌内容需定制，</w:t>
            </w:r>
            <w:r>
              <w:rPr>
                <w:rFonts w:hint="eastAsia" w:ascii="仿宋_GB2312" w:hAnsi="黑体" w:eastAsia="仿宋_GB2312"/>
                <w:color w:val="000000"/>
                <w:sz w:val="24"/>
                <w:szCs w:val="24"/>
                <w:lang w:val="en-US" w:eastAsia="zh-CN"/>
              </w:rPr>
              <w:t>具体以招标人要求为准。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15" w:hRule="atLeast"/>
        </w:trPr>
        <w:tc>
          <w:tcPr>
            <w:tcW w:w="787"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14</w:t>
            </w:r>
          </w:p>
        </w:tc>
        <w:tc>
          <w:tcPr>
            <w:tcW w:w="1690" w:type="dxa"/>
            <w:shd w:val="clear" w:color="auto" w:fill="auto"/>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得力牛皮纸</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档案袋</w:t>
            </w:r>
          </w:p>
        </w:tc>
        <w:tc>
          <w:tcPr>
            <w:tcW w:w="1040" w:type="dxa"/>
            <w:shd w:val="clear" w:color="auto" w:fill="auto"/>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个</w:t>
            </w:r>
          </w:p>
        </w:tc>
        <w:tc>
          <w:tcPr>
            <w:tcW w:w="1040" w:type="dxa"/>
            <w:shd w:val="clear" w:color="auto" w:fill="auto"/>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40</w:t>
            </w:r>
          </w:p>
        </w:tc>
        <w:tc>
          <w:tcPr>
            <w:tcW w:w="2380"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drawing>
                <wp:anchor distT="0" distB="0" distL="114300" distR="114300" simplePos="0" relativeHeight="251669504" behindDoc="0" locked="0" layoutInCell="1" allowOverlap="1">
                  <wp:simplePos x="0" y="0"/>
                  <wp:positionH relativeFrom="column">
                    <wp:posOffset>19050</wp:posOffset>
                  </wp:positionH>
                  <wp:positionV relativeFrom="paragraph">
                    <wp:posOffset>228600</wp:posOffset>
                  </wp:positionV>
                  <wp:extent cx="1366520" cy="1366520"/>
                  <wp:effectExtent l="0" t="0" r="5080" b="5080"/>
                  <wp:wrapTopAndBottom/>
                  <wp:docPr id="53" name="图片 53" descr="788167957772677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descr="788167957772677384"/>
                          <pic:cNvPicPr>
                            <a:picLocks noChangeAspect="1"/>
                          </pic:cNvPicPr>
                        </pic:nvPicPr>
                        <pic:blipFill>
                          <a:blip r:embed="rId17"/>
                          <a:stretch>
                            <a:fillRect/>
                          </a:stretch>
                        </pic:blipFill>
                        <pic:spPr>
                          <a:xfrm>
                            <a:off x="0" y="0"/>
                            <a:ext cx="1366520" cy="1366520"/>
                          </a:xfrm>
                          <a:prstGeom prst="rect">
                            <a:avLst/>
                          </a:prstGeom>
                        </pic:spPr>
                      </pic:pic>
                    </a:graphicData>
                  </a:graphic>
                </wp:anchor>
              </w:drawing>
            </w:r>
          </w:p>
        </w:tc>
        <w:tc>
          <w:tcPr>
            <w:tcW w:w="3490" w:type="dxa"/>
            <w:shd w:val="clear" w:color="auto" w:fill="auto"/>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0"/>
              <w:jc w:val="both"/>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长*宽*高：25*3*33CM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15" w:hRule="atLeast"/>
        </w:trPr>
        <w:tc>
          <w:tcPr>
            <w:tcW w:w="787"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15</w:t>
            </w:r>
          </w:p>
        </w:tc>
        <w:tc>
          <w:tcPr>
            <w:tcW w:w="1690" w:type="dxa"/>
            <w:shd w:val="clear" w:color="auto" w:fill="auto"/>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佳能打印机TS5140墨盒</w:t>
            </w:r>
          </w:p>
        </w:tc>
        <w:tc>
          <w:tcPr>
            <w:tcW w:w="1040" w:type="dxa"/>
            <w:shd w:val="clear" w:color="auto" w:fill="auto"/>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套</w:t>
            </w:r>
          </w:p>
        </w:tc>
        <w:tc>
          <w:tcPr>
            <w:tcW w:w="1040" w:type="dxa"/>
            <w:shd w:val="clear" w:color="auto" w:fill="auto"/>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3</w:t>
            </w:r>
          </w:p>
        </w:tc>
        <w:tc>
          <w:tcPr>
            <w:tcW w:w="2380"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drawing>
                <wp:anchor distT="0" distB="0" distL="114300" distR="114300" simplePos="0" relativeHeight="251675648" behindDoc="0" locked="0" layoutInCell="1" allowOverlap="1">
                  <wp:simplePos x="0" y="0"/>
                  <wp:positionH relativeFrom="column">
                    <wp:posOffset>-8255</wp:posOffset>
                  </wp:positionH>
                  <wp:positionV relativeFrom="paragraph">
                    <wp:posOffset>184150</wp:posOffset>
                  </wp:positionV>
                  <wp:extent cx="1371600" cy="1042670"/>
                  <wp:effectExtent l="0" t="0" r="0" b="5080"/>
                  <wp:wrapTopAndBottom/>
                  <wp:docPr id="2" name="图片 2" descr="b7581221ccdcb628c80f2293e877f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b7581221ccdcb628c80f2293e877f7d"/>
                          <pic:cNvPicPr>
                            <a:picLocks noChangeAspect="1"/>
                          </pic:cNvPicPr>
                        </pic:nvPicPr>
                        <pic:blipFill>
                          <a:blip r:embed="rId18"/>
                          <a:stretch>
                            <a:fillRect/>
                          </a:stretch>
                        </pic:blipFill>
                        <pic:spPr>
                          <a:xfrm>
                            <a:off x="0" y="0"/>
                            <a:ext cx="1371600" cy="1042670"/>
                          </a:xfrm>
                          <a:prstGeom prst="rect">
                            <a:avLst/>
                          </a:prstGeom>
                        </pic:spPr>
                      </pic:pic>
                    </a:graphicData>
                  </a:graphic>
                </wp:anchor>
              </w:drawing>
            </w:r>
          </w:p>
        </w:tc>
        <w:tc>
          <w:tcPr>
            <w:tcW w:w="3490" w:type="dxa"/>
            <w:shd w:val="clear" w:color="auto" w:fill="auto"/>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0"/>
              <w:jc w:val="both"/>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一套包含：440XL（黑色）*1+441XL（彩色）*1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15" w:hRule="atLeast"/>
        </w:trPr>
        <w:tc>
          <w:tcPr>
            <w:tcW w:w="787"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16</w:t>
            </w:r>
          </w:p>
        </w:tc>
        <w:tc>
          <w:tcPr>
            <w:tcW w:w="1690" w:type="dxa"/>
            <w:shd w:val="clear" w:color="auto" w:fill="auto"/>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得力DL-888DS</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标签机</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（电脑款）</w:t>
            </w:r>
          </w:p>
        </w:tc>
        <w:tc>
          <w:tcPr>
            <w:tcW w:w="1040" w:type="dxa"/>
            <w:shd w:val="clear" w:color="auto" w:fill="auto"/>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台</w:t>
            </w:r>
          </w:p>
        </w:tc>
        <w:tc>
          <w:tcPr>
            <w:tcW w:w="1040" w:type="dxa"/>
            <w:shd w:val="clear" w:color="auto" w:fill="auto"/>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2</w:t>
            </w:r>
          </w:p>
        </w:tc>
        <w:tc>
          <w:tcPr>
            <w:tcW w:w="2380"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drawing>
                <wp:anchor distT="0" distB="0" distL="114300" distR="114300" simplePos="0" relativeHeight="251676672" behindDoc="0" locked="0" layoutInCell="1" allowOverlap="1">
                  <wp:simplePos x="0" y="0"/>
                  <wp:positionH relativeFrom="column">
                    <wp:posOffset>-17780</wp:posOffset>
                  </wp:positionH>
                  <wp:positionV relativeFrom="paragraph">
                    <wp:posOffset>228600</wp:posOffset>
                  </wp:positionV>
                  <wp:extent cx="1369695" cy="909320"/>
                  <wp:effectExtent l="0" t="0" r="1905" b="5080"/>
                  <wp:wrapTopAndBottom/>
                  <wp:docPr id="4" name="图片 4" descr="175074991463411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75074991463411873"/>
                          <pic:cNvPicPr>
                            <a:picLocks noChangeAspect="1"/>
                          </pic:cNvPicPr>
                        </pic:nvPicPr>
                        <pic:blipFill>
                          <a:blip r:embed="rId19"/>
                          <a:stretch>
                            <a:fillRect/>
                          </a:stretch>
                        </pic:blipFill>
                        <pic:spPr>
                          <a:xfrm>
                            <a:off x="0" y="0"/>
                            <a:ext cx="1369695" cy="909320"/>
                          </a:xfrm>
                          <a:prstGeom prst="rect">
                            <a:avLst/>
                          </a:prstGeom>
                        </pic:spPr>
                      </pic:pic>
                    </a:graphicData>
                  </a:graphic>
                </wp:anchor>
              </w:drawing>
            </w:r>
          </w:p>
        </w:tc>
        <w:tc>
          <w:tcPr>
            <w:tcW w:w="3490" w:type="dxa"/>
            <w:shd w:val="clear" w:color="auto" w:fill="auto"/>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0"/>
              <w:jc w:val="both"/>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颜色：白色</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0"/>
              <w:jc w:val="both"/>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尺寸：260*215*175mm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15" w:hRule="atLeast"/>
        </w:trPr>
        <w:tc>
          <w:tcPr>
            <w:tcW w:w="787"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17</w:t>
            </w:r>
          </w:p>
        </w:tc>
        <w:tc>
          <w:tcPr>
            <w:tcW w:w="1690" w:type="dxa"/>
            <w:shd w:val="clear" w:color="auto" w:fill="auto"/>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热敏标签纸</w:t>
            </w:r>
          </w:p>
        </w:tc>
        <w:tc>
          <w:tcPr>
            <w:tcW w:w="1040" w:type="dxa"/>
            <w:shd w:val="clear" w:color="auto" w:fill="auto"/>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张</w:t>
            </w:r>
          </w:p>
        </w:tc>
        <w:tc>
          <w:tcPr>
            <w:tcW w:w="1040" w:type="dxa"/>
            <w:shd w:val="clear" w:color="auto" w:fill="auto"/>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60000</w:t>
            </w:r>
          </w:p>
        </w:tc>
        <w:tc>
          <w:tcPr>
            <w:tcW w:w="2380"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drawing>
                <wp:anchor distT="0" distB="0" distL="114300" distR="114300" simplePos="0" relativeHeight="251677696" behindDoc="0" locked="0" layoutInCell="1" allowOverlap="1">
                  <wp:simplePos x="0" y="0"/>
                  <wp:positionH relativeFrom="column">
                    <wp:posOffset>-11430</wp:posOffset>
                  </wp:positionH>
                  <wp:positionV relativeFrom="paragraph">
                    <wp:posOffset>196850</wp:posOffset>
                  </wp:positionV>
                  <wp:extent cx="1367790" cy="1258570"/>
                  <wp:effectExtent l="0" t="0" r="3810" b="11430"/>
                  <wp:wrapTopAndBottom/>
                  <wp:docPr id="5" name="图片 5" descr="29781143137309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29781143137309404"/>
                          <pic:cNvPicPr>
                            <a:picLocks noChangeAspect="1"/>
                          </pic:cNvPicPr>
                        </pic:nvPicPr>
                        <pic:blipFill>
                          <a:blip r:embed="rId20"/>
                          <a:stretch>
                            <a:fillRect/>
                          </a:stretch>
                        </pic:blipFill>
                        <pic:spPr>
                          <a:xfrm>
                            <a:off x="0" y="0"/>
                            <a:ext cx="1367790" cy="1258570"/>
                          </a:xfrm>
                          <a:prstGeom prst="rect">
                            <a:avLst/>
                          </a:prstGeom>
                        </pic:spPr>
                      </pic:pic>
                    </a:graphicData>
                  </a:graphic>
                </wp:anchor>
              </w:drawing>
            </w:r>
          </w:p>
        </w:tc>
        <w:tc>
          <w:tcPr>
            <w:tcW w:w="3490" w:type="dxa"/>
            <w:shd w:val="clear" w:color="auto" w:fill="auto"/>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0"/>
              <w:jc w:val="both"/>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白色热敏纸</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0"/>
              <w:jc w:val="both"/>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尺寸：长70mm*宽</w:t>
            </w:r>
            <w:bookmarkStart w:id="4" w:name="_GoBack"/>
            <w:bookmarkEnd w:id="4"/>
            <w:r>
              <w:rPr>
                <w:rFonts w:hint="eastAsia" w:ascii="仿宋_GB2312" w:hAnsi="黑体" w:eastAsia="仿宋_GB2312" w:cstheme="minorBidi"/>
                <w:color w:val="000000"/>
                <w:kern w:val="2"/>
                <w:sz w:val="24"/>
                <w:szCs w:val="24"/>
                <w:lang w:val="en-US" w:eastAsia="zh-CN" w:bidi="ar-SA"/>
              </w:rPr>
              <w:t>50mm</w:t>
            </w:r>
          </w:p>
        </w:tc>
      </w:tr>
    </w:tbl>
    <w:p>
      <w:pPr>
        <w:spacing w:line="560" w:lineRule="exact"/>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bCs/>
          <w:sz w:val="28"/>
          <w:szCs w:val="28"/>
        </w:rPr>
        <w:t>二、资格要求</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具有独立法人资格，持有有效营业执照，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2、依据最高人民法院等九部门《关于在招标投标活动中对失信被执行人实施联合惩戒的通知》，投标人不得为失信被执行人。（通过信用中国网站www.creditchina.gov.cn 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近3年（2020年7月1日至投标截止日）无行贿犯罪记录(通过中国裁判文书网http://wenshu.court.gov.cn查询，查询结果以网站页面显示内容为准，投标时提供查询结果并加盖投标人公章作为证明材料或在投标函中承诺投标人在规定期限内无行贿犯罪记录)。若在中标候选人公示期间发现中标候选人在投标截止日前存在行贿犯罪记录的，招标人将依法取消其中标候选人资格。</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color w:val="000000"/>
          <w:sz w:val="28"/>
          <w:szCs w:val="28"/>
        </w:rPr>
        <w:t>4、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w:t>
      </w:r>
    </w:p>
    <w:p>
      <w:pPr>
        <w:spacing w:line="560" w:lineRule="exact"/>
        <w:ind w:firstLine="562" w:firstLineChars="200"/>
        <w:rPr>
          <w:rFonts w:ascii="宋体" w:cs="Times New Roman"/>
          <w:b/>
          <w:sz w:val="28"/>
        </w:rPr>
      </w:pPr>
      <w:r>
        <w:rPr>
          <w:rFonts w:hint="eastAsia" w:ascii="仿宋_GB2312" w:hAnsi="仿宋_GB2312" w:eastAsia="仿宋_GB2312" w:cs="仿宋_GB2312"/>
          <w:b/>
          <w:bCs/>
          <w:sz w:val="28"/>
          <w:szCs w:val="28"/>
        </w:rPr>
        <w:t>三、询价文件的获取</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杭州萧山国际机场网站下载：</w:t>
      </w:r>
    </w:p>
    <w:p>
      <w:pPr>
        <w:spacing w:line="560" w:lineRule="exact"/>
        <w:ind w:firstLine="420" w:firstLineChars="200"/>
        <w:rPr>
          <w:rFonts w:ascii="仿宋_GB2312" w:hAnsi="仿宋_GB2312" w:eastAsia="仿宋_GB2312" w:cs="仿宋_GB2312"/>
          <w:color w:val="000000"/>
          <w:sz w:val="28"/>
          <w:szCs w:val="28"/>
        </w:rPr>
      </w:pPr>
      <w:r>
        <w:fldChar w:fldCharType="begin"/>
      </w:r>
      <w:r>
        <w:instrText xml:space="preserve"> HYPERLINK "http://www.hzairport.com/tender/index.html" </w:instrText>
      </w:r>
      <w:r>
        <w:fldChar w:fldCharType="separate"/>
      </w:r>
      <w:r>
        <w:rPr>
          <w:rStyle w:val="8"/>
          <w:rFonts w:hint="eastAsia" w:ascii="仿宋_GB2312" w:hAnsi="仿宋_GB2312" w:eastAsia="仿宋_GB2312" w:cs="仿宋_GB2312"/>
          <w:color w:val="000000"/>
          <w:sz w:val="28"/>
          <w:szCs w:val="28"/>
        </w:rPr>
        <w:t>http://www.hzairport.com/tender/index.html</w:t>
      </w:r>
      <w:r>
        <w:rPr>
          <w:rStyle w:val="8"/>
          <w:rFonts w:hint="eastAsia" w:ascii="仿宋_GB2312" w:hAnsi="仿宋_GB2312" w:eastAsia="仿宋_GB2312" w:cs="仿宋_GB2312"/>
          <w:color w:val="000000"/>
          <w:sz w:val="28"/>
          <w:szCs w:val="28"/>
        </w:rPr>
        <w:fldChar w:fldCharType="end"/>
      </w:r>
    </w:p>
    <w:p>
      <w:pPr>
        <w:spacing w:line="560" w:lineRule="exact"/>
        <w:ind w:firstLine="562" w:firstLineChars="200"/>
        <w:rPr>
          <w:rFonts w:ascii="宋体" w:cs="Times New Roman"/>
          <w:b/>
          <w:sz w:val="28"/>
        </w:rPr>
      </w:pPr>
      <w:r>
        <w:rPr>
          <w:rFonts w:hint="eastAsia" w:ascii="仿宋_GB2312" w:hAnsi="仿宋_GB2312" w:eastAsia="仿宋_GB2312" w:cs="仿宋_GB2312"/>
          <w:b/>
          <w:bCs/>
          <w:sz w:val="28"/>
          <w:szCs w:val="28"/>
        </w:rPr>
        <w:t>四、报价文件的递交</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1、当面递交或以特快专递方式提交密封报价</w:t>
      </w:r>
      <w:r>
        <w:rPr>
          <w:rFonts w:hint="eastAsia" w:ascii="仿宋_GB2312" w:hAnsi="仿宋_GB2312" w:eastAsia="仿宋_GB2312" w:cs="仿宋_GB2312"/>
          <w:color w:val="000000"/>
          <w:kern w:val="0"/>
          <w:sz w:val="28"/>
          <w:szCs w:val="28"/>
        </w:rPr>
        <w:t>（</w:t>
      </w:r>
      <w:r>
        <w:rPr>
          <w:rFonts w:hint="eastAsia" w:ascii="仿宋_GB2312" w:hAnsi="仿宋_GB2312" w:eastAsia="仿宋_GB2312" w:cs="仿宋_GB2312"/>
          <w:b/>
          <w:bCs/>
          <w:color w:val="000000"/>
          <w:kern w:val="0"/>
          <w:sz w:val="28"/>
          <w:szCs w:val="28"/>
        </w:rPr>
        <w:t>报价单格式参照附件一</w:t>
      </w:r>
      <w:r>
        <w:rPr>
          <w:rFonts w:hint="eastAsia" w:ascii="仿宋_GB2312" w:hAnsi="仿宋_GB2312" w:eastAsia="仿宋_GB2312" w:cs="仿宋_GB2312"/>
          <w:color w:val="000000"/>
          <w:kern w:val="0"/>
          <w:sz w:val="28"/>
          <w:szCs w:val="28"/>
        </w:rPr>
        <w:t>）</w:t>
      </w:r>
      <w:r>
        <w:rPr>
          <w:rFonts w:hint="eastAsia" w:ascii="仿宋_GB2312" w:hAnsi="仿宋_GB2312" w:eastAsia="仿宋_GB2312" w:cs="仿宋_GB2312"/>
          <w:color w:val="000000"/>
          <w:sz w:val="28"/>
          <w:szCs w:val="28"/>
        </w:rPr>
        <w:t>，逾期送达的或者未送达指定地点的报价文件，询价人不予受理。</w:t>
      </w:r>
    </w:p>
    <w:p>
      <w:pPr>
        <w:spacing w:line="560" w:lineRule="exact"/>
        <w:ind w:firstLine="560" w:firstLineChars="200"/>
        <w:rPr>
          <w:rFonts w:ascii="仿宋_GB2312" w:hAnsi="仿宋_GB2312" w:eastAsia="仿宋_GB2312" w:cs="仿宋_GB2312"/>
          <w:color w:val="FF0000"/>
          <w:sz w:val="28"/>
          <w:szCs w:val="28"/>
        </w:rPr>
      </w:pPr>
      <w:r>
        <w:rPr>
          <w:rFonts w:hint="eastAsia" w:ascii="仿宋_GB2312" w:hAnsi="仿宋_GB2312" w:eastAsia="仿宋_GB2312" w:cs="仿宋_GB2312"/>
          <w:color w:val="FF0000"/>
          <w:sz w:val="28"/>
          <w:szCs w:val="28"/>
        </w:rPr>
        <w:t>2、报价文件至少应包括：（1）报价单；（2）法定代表人授权委托书</w:t>
      </w:r>
      <w:r>
        <w:rPr>
          <w:rFonts w:hint="eastAsia" w:ascii="仿宋_GB2312" w:hAnsi="仿宋_GB2312" w:eastAsia="仿宋_GB2312" w:cs="仿宋_GB2312"/>
          <w:color w:val="FF0000"/>
          <w:sz w:val="28"/>
          <w:szCs w:val="28"/>
          <w:lang w:eastAsia="zh-CN"/>
        </w:rPr>
        <w:t>；</w:t>
      </w:r>
      <w:r>
        <w:rPr>
          <w:rFonts w:hint="eastAsia" w:ascii="仿宋_GB2312" w:hAnsi="仿宋_GB2312" w:eastAsia="仿宋_GB2312" w:cs="仿宋_GB2312"/>
          <w:color w:val="FF0000"/>
          <w:sz w:val="28"/>
          <w:szCs w:val="28"/>
        </w:rPr>
        <w:t>（3）报价人有效的营业执照；（4）项目联系人身份证复印件及联系方式；（5）报价单位征信证明及无犯罪记录证明查询结果盖公章（见资格要求2和3）</w:t>
      </w:r>
    </w:p>
    <w:p>
      <w:pPr>
        <w:spacing w:line="560" w:lineRule="exact"/>
        <w:ind w:firstLine="560" w:firstLineChars="200"/>
        <w:rPr>
          <w:rFonts w:ascii="仿宋_GB2312" w:hAnsi="仿宋_GB2312" w:eastAsia="仿宋_GB2312" w:cs="仿宋_GB2312"/>
          <w:color w:val="000000"/>
          <w:sz w:val="28"/>
          <w:szCs w:val="28"/>
        </w:rPr>
      </w:pPr>
      <w:r>
        <w:rPr>
          <w:rFonts w:ascii="仿宋_GB2312" w:hAnsi="仿宋_GB2312" w:eastAsia="仿宋_GB2312" w:cs="仿宋_GB2312"/>
          <w:color w:val="000000"/>
          <w:sz w:val="28"/>
          <w:szCs w:val="28"/>
        </w:rPr>
        <w:t>3</w:t>
      </w:r>
      <w:r>
        <w:rPr>
          <w:rFonts w:hint="eastAsia" w:ascii="仿宋_GB2312" w:hAnsi="仿宋_GB2312" w:eastAsia="仿宋_GB2312" w:cs="仿宋_GB2312"/>
          <w:color w:val="000000"/>
          <w:sz w:val="28"/>
          <w:szCs w:val="28"/>
        </w:rPr>
        <w:t>、投递地址：杭州萧山国际机场</w:t>
      </w:r>
      <w:r>
        <w:rPr>
          <w:rFonts w:hint="eastAsia" w:ascii="仿宋_GB2312" w:hAnsi="仿宋_GB2312" w:eastAsia="仿宋_GB2312" w:cs="仿宋_GB2312"/>
          <w:color w:val="000000"/>
          <w:sz w:val="28"/>
          <w:szCs w:val="28"/>
          <w:lang w:val="en-US" w:eastAsia="zh-CN"/>
        </w:rPr>
        <w:t>T3航站楼失物招领处</w:t>
      </w:r>
      <w:r>
        <w:rPr>
          <w:rFonts w:hint="eastAsia" w:ascii="仿宋_GB2312" w:hAnsi="仿宋_GB2312" w:eastAsia="仿宋_GB2312" w:cs="仿宋_GB2312"/>
          <w:color w:val="000000"/>
          <w:sz w:val="28"/>
          <w:szCs w:val="28"/>
        </w:rPr>
        <w:t xml:space="preserve">  邮编：311207</w:t>
      </w:r>
    </w:p>
    <w:p>
      <w:pPr>
        <w:shd w:val="clear"/>
        <w:spacing w:line="560" w:lineRule="exact"/>
        <w:ind w:firstLine="560" w:firstLineChars="200"/>
        <w:rPr>
          <w:rFonts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5、截止日期:2023年</w:t>
      </w:r>
      <w:r>
        <w:rPr>
          <w:rFonts w:hint="eastAsia" w:ascii="仿宋_GB2312" w:hAnsi="仿宋_GB2312" w:eastAsia="仿宋_GB2312" w:cs="仿宋_GB2312"/>
          <w:color w:val="000000"/>
          <w:sz w:val="28"/>
          <w:szCs w:val="28"/>
          <w:highlight w:val="none"/>
          <w:lang w:val="en-US" w:eastAsia="zh-CN"/>
        </w:rPr>
        <w:t>8</w:t>
      </w:r>
      <w:r>
        <w:rPr>
          <w:rFonts w:hint="eastAsia" w:ascii="仿宋_GB2312" w:hAnsi="仿宋_GB2312" w:eastAsia="仿宋_GB2312" w:cs="仿宋_GB2312"/>
          <w:color w:val="000000"/>
          <w:sz w:val="28"/>
          <w:szCs w:val="28"/>
          <w:highlight w:val="none"/>
        </w:rPr>
        <w:t>月</w:t>
      </w:r>
      <w:r>
        <w:rPr>
          <w:rFonts w:hint="eastAsia" w:ascii="仿宋_GB2312" w:hAnsi="仿宋_GB2312" w:eastAsia="仿宋_GB2312" w:cs="仿宋_GB2312"/>
          <w:color w:val="000000"/>
          <w:sz w:val="28"/>
          <w:szCs w:val="28"/>
          <w:highlight w:val="none"/>
          <w:lang w:val="en-US" w:eastAsia="zh-CN"/>
        </w:rPr>
        <w:t>25</w:t>
      </w:r>
      <w:r>
        <w:rPr>
          <w:rFonts w:hint="eastAsia" w:ascii="仿宋_GB2312" w:hAnsi="仿宋_GB2312" w:eastAsia="仿宋_GB2312" w:cs="仿宋_GB2312"/>
          <w:color w:val="000000"/>
          <w:sz w:val="28"/>
          <w:szCs w:val="28"/>
          <w:highlight w:val="none"/>
        </w:rPr>
        <w:t>日上午09:00（北京时间）</w:t>
      </w:r>
    </w:p>
    <w:p>
      <w:pPr>
        <w:tabs>
          <w:tab w:val="left" w:pos="4591"/>
        </w:tabs>
        <w:spacing w:line="560" w:lineRule="exact"/>
        <w:ind w:firstLine="562" w:firstLineChars="200"/>
        <w:rPr>
          <w:rFonts w:ascii="宋体"/>
          <w:b/>
          <w:sz w:val="28"/>
          <w:szCs w:val="28"/>
        </w:rPr>
      </w:pPr>
      <w:r>
        <w:rPr>
          <w:rFonts w:hint="eastAsia" w:ascii="仿宋_GB2312" w:hAnsi="仿宋_GB2312" w:eastAsia="仿宋_GB2312" w:cs="仿宋_GB2312"/>
          <w:b/>
          <w:bCs/>
          <w:sz w:val="28"/>
          <w:szCs w:val="28"/>
        </w:rPr>
        <w:t>五、评标办法</w:t>
      </w:r>
      <w:bookmarkStart w:id="0" w:name="_Toc152042366"/>
      <w:bookmarkStart w:id="1" w:name="_Toc144974556"/>
      <w:bookmarkStart w:id="2" w:name="_Toc152045589"/>
      <w:bookmarkStart w:id="3" w:name="_Toc246392109"/>
      <w:r>
        <w:rPr>
          <w:rFonts w:ascii="宋体"/>
          <w:b/>
          <w:sz w:val="28"/>
          <w:szCs w:val="28"/>
        </w:rPr>
        <w:tab/>
      </w:r>
    </w:p>
    <w:bookmarkEnd w:id="0"/>
    <w:bookmarkEnd w:id="1"/>
    <w:bookmarkEnd w:id="2"/>
    <w:bookmarkEnd w:id="3"/>
    <w:p>
      <w:pPr>
        <w:spacing w:line="560" w:lineRule="exact"/>
        <w:ind w:firstLine="560" w:firstLineChars="200"/>
        <w:rPr>
          <w:rFonts w:ascii="仿宋_GB2312" w:hAnsi="仿宋_GB2312" w:eastAsia="仿宋_GB2312" w:cs="仿宋_GB2312"/>
          <w:b/>
          <w:bCs/>
          <w:sz w:val="28"/>
          <w:szCs w:val="28"/>
        </w:rPr>
      </w:pPr>
      <w:r>
        <w:rPr>
          <w:rFonts w:hint="eastAsia" w:ascii="仿宋_GB2312" w:hAnsi="仿宋_GB2312" w:eastAsia="仿宋_GB2312" w:cs="仿宋_GB2312"/>
          <w:color w:val="000000"/>
          <w:sz w:val="28"/>
          <w:szCs w:val="28"/>
        </w:rPr>
        <w:t>本次询价采用经评审的最低投标价法。</w:t>
      </w:r>
    </w:p>
    <w:p>
      <w:pPr>
        <w:spacing w:line="560" w:lineRule="exact"/>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六、联系方式</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技术联系人：</w:t>
      </w:r>
      <w:r>
        <w:rPr>
          <w:rFonts w:hint="eastAsia" w:ascii="仿宋_GB2312" w:hAnsi="仿宋_GB2312" w:eastAsia="仿宋_GB2312" w:cs="仿宋_GB2312"/>
          <w:color w:val="000000"/>
          <w:sz w:val="28"/>
          <w:szCs w:val="28"/>
          <w:lang w:val="en-US" w:eastAsia="zh-CN"/>
        </w:rPr>
        <w:t>金</w:t>
      </w:r>
      <w:r>
        <w:rPr>
          <w:rFonts w:hint="eastAsia" w:ascii="仿宋_GB2312" w:hAnsi="仿宋_GB2312" w:eastAsia="仿宋_GB2312" w:cs="仿宋_GB2312"/>
          <w:color w:val="000000"/>
          <w:sz w:val="28"/>
          <w:szCs w:val="28"/>
          <w:lang w:eastAsia="zh-CN"/>
        </w:rPr>
        <w:t>女士</w:t>
      </w:r>
      <w:r>
        <w:rPr>
          <w:rFonts w:hint="eastAsia" w:ascii="仿宋_GB2312" w:hAnsi="仿宋_GB2312" w:eastAsia="仿宋_GB2312" w:cs="仿宋_GB2312"/>
          <w:color w:val="000000"/>
          <w:sz w:val="28"/>
          <w:szCs w:val="28"/>
        </w:rPr>
        <w:t xml:space="preserve">         </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联系电话：</w:t>
      </w:r>
      <w:r>
        <w:rPr>
          <w:rFonts w:hint="eastAsia" w:ascii="仿宋_GB2312" w:hAnsi="仿宋_GB2312" w:eastAsia="仿宋_GB2312" w:cs="仿宋_GB2312"/>
          <w:color w:val="000000"/>
          <w:sz w:val="28"/>
          <w:szCs w:val="28"/>
          <w:lang w:val="en-US" w:eastAsia="zh-CN"/>
        </w:rPr>
        <w:t>13606601037</w:t>
      </w:r>
      <w:r>
        <w:rPr>
          <w:rFonts w:hint="eastAsia" w:ascii="仿宋_GB2312" w:hAnsi="仿宋_GB2312" w:eastAsia="仿宋_GB2312" w:cs="仿宋_GB2312"/>
          <w:color w:val="000000"/>
          <w:sz w:val="28"/>
          <w:szCs w:val="28"/>
        </w:rPr>
        <w:t xml:space="preserve">  </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邮箱：</w:t>
      </w:r>
      <w:r>
        <w:rPr>
          <w:rFonts w:hint="eastAsia" w:ascii="仿宋_GB2312" w:hAnsi="仿宋_GB2312" w:eastAsia="仿宋_GB2312" w:cs="仿宋_GB2312"/>
          <w:color w:val="000000"/>
          <w:sz w:val="28"/>
          <w:szCs w:val="28"/>
          <w:lang w:val="en-US" w:eastAsia="zh-CN"/>
        </w:rPr>
        <w:t>380446238</w:t>
      </w:r>
      <w:r>
        <w:rPr>
          <w:rFonts w:hint="eastAsia" w:ascii="仿宋_GB2312" w:hAnsi="仿宋_GB2312" w:eastAsia="仿宋_GB2312" w:cs="仿宋_GB2312"/>
          <w:color w:val="000000"/>
          <w:sz w:val="28"/>
          <w:szCs w:val="28"/>
        </w:rPr>
        <w:t>@qq.com</w:t>
      </w:r>
    </w:p>
    <w:p>
      <w:pPr>
        <w:spacing w:line="560" w:lineRule="exact"/>
        <w:ind w:firstLine="560" w:firstLineChars="200"/>
        <w:rPr>
          <w:rFonts w:ascii="仿宋_GB2312" w:hAnsi="仿宋_GB2312" w:eastAsia="仿宋_GB2312" w:cs="仿宋_GB2312"/>
          <w:color w:val="000000"/>
          <w:sz w:val="28"/>
          <w:szCs w:val="28"/>
        </w:rPr>
      </w:pPr>
    </w:p>
    <w:p>
      <w:pPr>
        <w:shd w:val="clea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招标监督人：</w:t>
      </w:r>
      <w:r>
        <w:rPr>
          <w:rFonts w:hint="eastAsia" w:ascii="仿宋_GB2312" w:hAnsi="仿宋_GB2312" w:eastAsia="仿宋_GB2312" w:cs="仿宋_GB2312"/>
          <w:color w:val="000000"/>
          <w:sz w:val="28"/>
          <w:szCs w:val="28"/>
          <w:lang w:val="en-US" w:eastAsia="zh-CN"/>
        </w:rPr>
        <w:t>陈女士</w:t>
      </w:r>
      <w:r>
        <w:rPr>
          <w:rFonts w:hint="eastAsia" w:ascii="仿宋_GB2312" w:hAnsi="仿宋_GB2312" w:eastAsia="仿宋_GB2312" w:cs="仿宋_GB2312"/>
          <w:color w:val="000000"/>
          <w:sz w:val="28"/>
          <w:szCs w:val="28"/>
        </w:rPr>
        <w:t xml:space="preserve">          </w:t>
      </w:r>
    </w:p>
    <w:p>
      <w:pPr>
        <w:shd w:val="clear"/>
        <w:spacing w:line="560" w:lineRule="exact"/>
        <w:ind w:firstLine="560" w:firstLineChars="200"/>
        <w:rPr>
          <w:rFonts w:hint="default"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rPr>
        <w:t>联系电话：0571-8383</w:t>
      </w:r>
      <w:r>
        <w:rPr>
          <w:rFonts w:hint="eastAsia" w:ascii="仿宋_GB2312" w:hAnsi="仿宋_GB2312" w:eastAsia="仿宋_GB2312" w:cs="仿宋_GB2312"/>
          <w:color w:val="000000"/>
          <w:sz w:val="28"/>
          <w:szCs w:val="28"/>
          <w:lang w:val="en-US" w:eastAsia="zh-CN"/>
        </w:rPr>
        <w:t>7707</w:t>
      </w:r>
    </w:p>
    <w:p>
      <w:pPr>
        <w:pStyle w:val="2"/>
        <w:ind w:firstLine="0" w:firstLineChars="0"/>
        <w:rPr>
          <w:rFonts w:ascii="仿宋_GB2312" w:hAnsi="仿宋_GB2312" w:eastAsia="仿宋_GB2312" w:cs="仿宋_GB2312"/>
          <w:color w:val="000000"/>
          <w:sz w:val="28"/>
          <w:szCs w:val="28"/>
        </w:rPr>
      </w:pPr>
    </w:p>
    <w:p>
      <w:pPr>
        <w:pStyle w:val="2"/>
        <w:ind w:firstLine="0" w:firstLineChars="0"/>
        <w:rPr>
          <w:rFonts w:hint="eastAsia" w:ascii="仿宋_GB2312" w:hAnsi="仿宋_GB2312" w:eastAsia="仿宋_GB2312" w:cs="仿宋_GB2312"/>
          <w:color w:val="000000"/>
          <w:sz w:val="28"/>
          <w:szCs w:val="28"/>
        </w:rPr>
      </w:pPr>
    </w:p>
    <w:p>
      <w:pPr>
        <w:pStyle w:val="2"/>
        <w:ind w:firstLine="0" w:firstLineChars="0"/>
        <w:rPr>
          <w:rFonts w:hint="eastAsia" w:ascii="仿宋_GB2312" w:hAnsi="仿宋_GB2312" w:eastAsia="仿宋_GB2312" w:cs="仿宋_GB2312"/>
          <w:color w:val="000000"/>
          <w:sz w:val="28"/>
          <w:szCs w:val="28"/>
        </w:rPr>
      </w:pPr>
    </w:p>
    <w:p>
      <w:pPr>
        <w:pStyle w:val="2"/>
        <w:ind w:firstLine="0" w:firstLineChars="0"/>
        <w:rPr>
          <w:rFonts w:hint="eastAsia" w:ascii="仿宋_GB2312" w:hAnsi="仿宋_GB2312" w:eastAsia="仿宋_GB2312" w:cs="仿宋_GB2312"/>
          <w:color w:val="000000"/>
          <w:sz w:val="28"/>
          <w:szCs w:val="28"/>
        </w:rPr>
      </w:pPr>
    </w:p>
    <w:p>
      <w:pPr>
        <w:pStyle w:val="2"/>
        <w:ind w:firstLine="0" w:firstLineChars="0"/>
        <w:rPr>
          <w:rFonts w:hint="eastAsia" w:ascii="仿宋_GB2312" w:hAnsi="仿宋_GB2312" w:eastAsia="仿宋_GB2312" w:cs="仿宋_GB2312"/>
          <w:color w:val="000000"/>
          <w:sz w:val="28"/>
          <w:szCs w:val="28"/>
        </w:rPr>
      </w:pPr>
    </w:p>
    <w:p>
      <w:pPr>
        <w:pStyle w:val="2"/>
        <w:ind w:firstLine="0" w:firstLineChars="0"/>
        <w:rPr>
          <w:rFonts w:hint="eastAsia" w:ascii="仿宋_GB2312" w:hAnsi="仿宋_GB2312" w:eastAsia="仿宋_GB2312" w:cs="仿宋_GB2312"/>
          <w:color w:val="000000"/>
          <w:sz w:val="28"/>
          <w:szCs w:val="28"/>
        </w:rPr>
      </w:pPr>
    </w:p>
    <w:p>
      <w:pPr>
        <w:pStyle w:val="2"/>
        <w:ind w:firstLine="0" w:firstLineChars="0"/>
        <w:rPr>
          <w:rFonts w:hint="eastAsia" w:ascii="仿宋_GB2312" w:hAnsi="仿宋_GB2312" w:eastAsia="仿宋_GB2312" w:cs="仿宋_GB2312"/>
          <w:color w:val="000000"/>
          <w:sz w:val="28"/>
          <w:szCs w:val="28"/>
        </w:rPr>
      </w:pPr>
    </w:p>
    <w:p>
      <w:pPr>
        <w:pStyle w:val="2"/>
        <w:ind w:firstLine="0" w:firstLineChars="0"/>
        <w:rPr>
          <w:rFonts w:hint="eastAsia" w:ascii="仿宋_GB2312" w:hAnsi="仿宋_GB2312" w:eastAsia="仿宋_GB2312" w:cs="仿宋_GB2312"/>
          <w:color w:val="000000"/>
          <w:sz w:val="28"/>
          <w:szCs w:val="28"/>
        </w:rPr>
      </w:pPr>
    </w:p>
    <w:p>
      <w:pPr>
        <w:pStyle w:val="2"/>
        <w:ind w:firstLine="0" w:firstLineChars="0"/>
        <w:rPr>
          <w:rFonts w:hint="eastAsia" w:ascii="仿宋_GB2312" w:hAnsi="仿宋_GB2312" w:eastAsia="仿宋_GB2312" w:cs="仿宋_GB2312"/>
          <w:color w:val="000000"/>
          <w:sz w:val="28"/>
          <w:szCs w:val="28"/>
        </w:rPr>
      </w:pPr>
    </w:p>
    <w:p>
      <w:pPr>
        <w:pStyle w:val="2"/>
        <w:ind w:firstLine="0" w:firstLineChars="0"/>
        <w:rPr>
          <w:rFonts w:hint="eastAsia" w:ascii="仿宋_GB2312" w:hAnsi="仿宋_GB2312" w:eastAsia="仿宋_GB2312" w:cs="仿宋_GB2312"/>
          <w:color w:val="000000"/>
          <w:sz w:val="28"/>
          <w:szCs w:val="28"/>
        </w:rPr>
      </w:pPr>
    </w:p>
    <w:p>
      <w:pPr>
        <w:pStyle w:val="2"/>
        <w:ind w:firstLine="0" w:firstLineChars="0"/>
        <w:rPr>
          <w:rFonts w:hint="eastAsia" w:ascii="仿宋_GB2312" w:hAnsi="仿宋_GB2312" w:eastAsia="仿宋_GB2312" w:cs="仿宋_GB2312"/>
          <w:color w:val="000000"/>
          <w:sz w:val="28"/>
          <w:szCs w:val="28"/>
        </w:rPr>
      </w:pPr>
    </w:p>
    <w:p>
      <w:pPr>
        <w:pStyle w:val="2"/>
        <w:ind w:firstLine="0" w:firstLineChars="0"/>
        <w:rPr>
          <w:rFonts w:hint="eastAsia" w:ascii="仿宋_GB2312" w:hAnsi="仿宋_GB2312" w:eastAsia="仿宋_GB2312" w:cs="仿宋_GB2312"/>
          <w:color w:val="000000"/>
          <w:sz w:val="28"/>
          <w:szCs w:val="28"/>
        </w:rPr>
      </w:pPr>
    </w:p>
    <w:p>
      <w:pPr>
        <w:spacing w:line="440" w:lineRule="exact"/>
        <w:rPr>
          <w:rFonts w:ascii="仿宋_GB2312" w:hAnsi="仿宋_GB2312" w:eastAsia="仿宋_GB2312" w:cs="仿宋_GB2312"/>
          <w:b/>
          <w:bCs/>
          <w:sz w:val="28"/>
          <w:szCs w:val="28"/>
          <w:shd w:val="clear" w:color="auto" w:fill="FFFFFF"/>
        </w:rPr>
      </w:pPr>
      <w:r>
        <w:rPr>
          <w:rFonts w:hint="eastAsia" w:ascii="仿宋_GB2312" w:hAnsi="仿宋_GB2312" w:eastAsia="仿宋_GB2312" w:cs="仿宋_GB2312"/>
          <w:b/>
          <w:bCs/>
          <w:sz w:val="28"/>
          <w:szCs w:val="28"/>
          <w:shd w:val="clear" w:color="auto" w:fill="FFFFFF"/>
        </w:rPr>
        <w:t>附件一：</w:t>
      </w:r>
    </w:p>
    <w:p>
      <w:pPr>
        <w:spacing w:line="440" w:lineRule="exact"/>
        <w:rPr>
          <w:rFonts w:ascii="方正小标宋简体" w:hAnsi="方正小标宋简体" w:eastAsia="方正小标宋简体" w:cs="方正小标宋简体"/>
          <w:sz w:val="32"/>
          <w:szCs w:val="32"/>
        </w:rPr>
      </w:pPr>
    </w:p>
    <w:p>
      <w:pPr>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6"/>
          <w:szCs w:val="36"/>
          <w:lang w:val="en-US" w:eastAsia="zh-CN"/>
        </w:rPr>
        <w:t>失物招领业务用品购置</w:t>
      </w:r>
      <w:r>
        <w:rPr>
          <w:rFonts w:hint="eastAsia" w:ascii="方正小标宋简体" w:hAnsi="方正小标宋简体" w:eastAsia="方正小标宋简体" w:cs="方正小标宋简体"/>
          <w:sz w:val="36"/>
          <w:szCs w:val="36"/>
        </w:rPr>
        <w:t>采购项目报价单</w:t>
      </w:r>
    </w:p>
    <w:p>
      <w:pPr>
        <w:pStyle w:val="2"/>
        <w:ind w:firstLine="200"/>
      </w:pP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杭州萧山国际机场航站区管理中心：</w:t>
      </w:r>
    </w:p>
    <w:p>
      <w:pPr>
        <w:pStyle w:val="2"/>
        <w:spacing w:after="0"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我单位详细了解</w:t>
      </w:r>
      <w:r>
        <w:rPr>
          <w:rFonts w:hint="eastAsia" w:ascii="仿宋_GB2312" w:hAnsi="仿宋_GB2312" w:eastAsia="仿宋_GB2312" w:cs="仿宋_GB2312"/>
          <w:sz w:val="28"/>
          <w:szCs w:val="28"/>
          <w:lang w:eastAsia="zh-CN"/>
        </w:rPr>
        <w:t>失物招领业务用品购置采购项目</w:t>
      </w:r>
      <w:r>
        <w:rPr>
          <w:rFonts w:hint="eastAsia" w:ascii="仿宋_GB2312" w:hAnsi="仿宋_GB2312" w:eastAsia="仿宋_GB2312" w:cs="仿宋_GB2312"/>
          <w:sz w:val="28"/>
          <w:szCs w:val="28"/>
        </w:rPr>
        <w:t>询价文件，对其内容表示全部认可，并将严格遵守文件内所有要求，现对项目约定内容进行报价：</w:t>
      </w:r>
    </w:p>
    <w:tbl>
      <w:tblPr>
        <w:tblStyle w:val="9"/>
        <w:tblW w:w="1074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7"/>
        <w:gridCol w:w="2628"/>
        <w:gridCol w:w="3150"/>
        <w:gridCol w:w="860"/>
        <w:gridCol w:w="830"/>
        <w:gridCol w:w="1240"/>
        <w:gridCol w:w="13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17" w:type="dxa"/>
            <w:shd w:val="clear" w:color="auto" w:fill="auto"/>
            <w:vAlign w:val="center"/>
          </w:tcPr>
          <w:p>
            <w:pPr>
              <w:spacing w:line="560" w:lineRule="exac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序号</w:t>
            </w:r>
          </w:p>
        </w:tc>
        <w:tc>
          <w:tcPr>
            <w:tcW w:w="2628" w:type="dxa"/>
            <w:shd w:val="clear" w:color="auto" w:fill="auto"/>
            <w:vAlign w:val="center"/>
          </w:tcPr>
          <w:p>
            <w:pPr>
              <w:spacing w:line="560" w:lineRule="exac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名目</w:t>
            </w:r>
          </w:p>
        </w:tc>
        <w:tc>
          <w:tcPr>
            <w:tcW w:w="3150" w:type="dxa"/>
            <w:shd w:val="clear" w:color="auto" w:fill="auto"/>
            <w:vAlign w:val="center"/>
          </w:tcPr>
          <w:p>
            <w:pPr>
              <w:spacing w:line="560" w:lineRule="exact"/>
              <w:jc w:val="center"/>
              <w:rPr>
                <w:rFonts w:ascii="仿宋_GB2312" w:hAnsi="黑体" w:eastAsia="仿宋_GB2312"/>
                <w:b/>
                <w:color w:val="000000"/>
                <w:sz w:val="24"/>
                <w:szCs w:val="24"/>
              </w:rPr>
            </w:pPr>
            <w:r>
              <w:rPr>
                <w:rFonts w:hint="eastAsia" w:ascii="仿宋_GB2312" w:hAnsi="黑体" w:eastAsia="仿宋_GB2312"/>
                <w:b/>
                <w:color w:val="000000"/>
                <w:sz w:val="24"/>
                <w:szCs w:val="24"/>
              </w:rPr>
              <w:t>规格要求</w:t>
            </w:r>
          </w:p>
        </w:tc>
        <w:tc>
          <w:tcPr>
            <w:tcW w:w="860" w:type="dxa"/>
            <w:shd w:val="clear" w:color="auto" w:fill="auto"/>
            <w:vAlign w:val="center"/>
          </w:tcPr>
          <w:p>
            <w:pPr>
              <w:spacing w:line="560" w:lineRule="exac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单位</w:t>
            </w:r>
          </w:p>
        </w:tc>
        <w:tc>
          <w:tcPr>
            <w:tcW w:w="830" w:type="dxa"/>
            <w:shd w:val="clear" w:color="auto" w:fill="auto"/>
            <w:vAlign w:val="center"/>
          </w:tcPr>
          <w:p>
            <w:pPr>
              <w:spacing w:line="560" w:lineRule="exact"/>
              <w:jc w:val="center"/>
              <w:rPr>
                <w:rFonts w:hint="eastAsia" w:ascii="仿宋_GB2312" w:hAnsi="黑体" w:eastAsia="仿宋_GB2312" w:cs="Times New Roman"/>
                <w:b/>
                <w:color w:val="000000"/>
                <w:kern w:val="2"/>
                <w:sz w:val="24"/>
                <w:szCs w:val="24"/>
                <w:lang w:val="en-US" w:eastAsia="zh-CN" w:bidi="ar-SA"/>
              </w:rPr>
            </w:pPr>
            <w:r>
              <w:rPr>
                <w:rFonts w:hint="eastAsia" w:ascii="仿宋_GB2312" w:hAnsi="黑体" w:eastAsia="仿宋_GB2312"/>
                <w:b/>
                <w:color w:val="000000"/>
                <w:sz w:val="24"/>
                <w:szCs w:val="24"/>
              </w:rPr>
              <w:t>数量</w:t>
            </w:r>
          </w:p>
        </w:tc>
        <w:tc>
          <w:tcPr>
            <w:tcW w:w="1240" w:type="dxa"/>
            <w:shd w:val="clear" w:color="auto" w:fill="auto"/>
            <w:vAlign w:val="center"/>
          </w:tcPr>
          <w:p>
            <w:pPr>
              <w:spacing w:line="240" w:lineRule="atLeast"/>
              <w:jc w:val="center"/>
              <w:rPr>
                <w:rFonts w:hint="eastAsia" w:ascii="仿宋_GB2312" w:hAnsi="黑体" w:eastAsia="仿宋_GB2312"/>
                <w:b/>
                <w:color w:val="000000"/>
                <w:sz w:val="24"/>
                <w:szCs w:val="24"/>
                <w:lang w:val="en-US" w:eastAsia="zh-CN"/>
              </w:rPr>
            </w:pPr>
            <w:r>
              <w:rPr>
                <w:rFonts w:hint="eastAsia" w:ascii="仿宋_GB2312" w:hAnsi="黑体" w:eastAsia="仿宋_GB2312"/>
                <w:b/>
                <w:color w:val="000000"/>
                <w:sz w:val="24"/>
                <w:szCs w:val="24"/>
              </w:rPr>
              <w:t>含税单价</w:t>
            </w:r>
          </w:p>
        </w:tc>
        <w:tc>
          <w:tcPr>
            <w:tcW w:w="1315" w:type="dxa"/>
            <w:shd w:val="clear" w:color="auto" w:fill="auto"/>
            <w:vAlign w:val="center"/>
          </w:tcPr>
          <w:p>
            <w:pPr>
              <w:spacing w:line="240" w:lineRule="atLeast"/>
              <w:jc w:val="center"/>
              <w:rPr>
                <w:rFonts w:hint="eastAsia" w:ascii="仿宋_GB2312" w:hAnsi="黑体" w:eastAsia="仿宋_GB2312"/>
                <w:b/>
                <w:color w:val="000000"/>
                <w:sz w:val="24"/>
                <w:szCs w:val="24"/>
              </w:rPr>
            </w:pPr>
            <w:r>
              <w:rPr>
                <w:rFonts w:hint="eastAsia" w:ascii="仿宋_GB2312" w:hAnsi="黑体" w:eastAsia="仿宋_GB2312"/>
                <w:b/>
                <w:color w:val="000000"/>
                <w:sz w:val="24"/>
                <w:szCs w:val="24"/>
              </w:rPr>
              <w:t>含税总价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717" w:type="dxa"/>
            <w:shd w:val="clear" w:color="auto" w:fill="auto"/>
            <w:vAlign w:val="center"/>
          </w:tcPr>
          <w:p>
            <w:pPr>
              <w:spacing w:line="560" w:lineRule="exact"/>
              <w:jc w:val="center"/>
              <w:rPr>
                <w:rFonts w:ascii="仿宋_GB2312" w:hAnsi="黑体" w:eastAsia="仿宋_GB2312"/>
                <w:color w:val="000000"/>
                <w:sz w:val="24"/>
                <w:szCs w:val="24"/>
              </w:rPr>
            </w:pPr>
            <w:r>
              <w:rPr>
                <w:rFonts w:hint="eastAsia" w:ascii="仿宋_GB2312" w:hAnsi="黑体" w:eastAsia="仿宋_GB2312"/>
                <w:color w:val="000000"/>
                <w:sz w:val="24"/>
                <w:szCs w:val="24"/>
              </w:rPr>
              <w:t>1</w:t>
            </w:r>
          </w:p>
        </w:tc>
        <w:tc>
          <w:tcPr>
            <w:tcW w:w="2628" w:type="dxa"/>
            <w:shd w:val="clear" w:color="auto" w:fill="auto"/>
            <w:textDirection w:val="lrTb"/>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锂电池防爆箱</w:t>
            </w:r>
          </w:p>
        </w:tc>
        <w:tc>
          <w:tcPr>
            <w:tcW w:w="3150" w:type="dxa"/>
            <w:shd w:val="clear" w:color="auto" w:fill="auto"/>
            <w:textDirection w:val="lrTb"/>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firstLine="0"/>
              <w:jc w:val="both"/>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长*宽*高：320*185*220mm</w:t>
            </w:r>
          </w:p>
          <w:p>
            <w:pPr>
              <w:spacing w:line="560" w:lineRule="exact"/>
              <w:jc w:val="both"/>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海绵内衬</w:t>
            </w:r>
          </w:p>
        </w:tc>
        <w:tc>
          <w:tcPr>
            <w:tcW w:w="860" w:type="dxa"/>
            <w:shd w:val="clear" w:color="auto" w:fill="auto"/>
            <w:textDirection w:val="lrTb"/>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eastAsia" w:ascii="仿宋_GB2312" w:hAnsi="黑体" w:eastAsia="仿宋_GB2312"/>
                <w:color w:val="000000"/>
                <w:sz w:val="24"/>
                <w:szCs w:val="24"/>
                <w:lang w:eastAsia="zh-CN"/>
              </w:rPr>
            </w:pPr>
            <w:r>
              <w:rPr>
                <w:rFonts w:hint="eastAsia" w:ascii="仿宋_GB2312" w:hAnsi="黑体" w:eastAsia="仿宋_GB2312" w:cstheme="minorBidi"/>
                <w:color w:val="000000"/>
                <w:kern w:val="2"/>
                <w:sz w:val="24"/>
                <w:szCs w:val="24"/>
                <w:lang w:val="en-US" w:eastAsia="zh-CN" w:bidi="ar-SA"/>
              </w:rPr>
              <w:t>个</w:t>
            </w:r>
          </w:p>
        </w:tc>
        <w:tc>
          <w:tcPr>
            <w:tcW w:w="830" w:type="dxa"/>
            <w:shd w:val="clear" w:color="auto" w:fill="auto"/>
            <w:textDirection w:val="lrTb"/>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8</w:t>
            </w:r>
          </w:p>
        </w:tc>
        <w:tc>
          <w:tcPr>
            <w:tcW w:w="124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p>
        </w:tc>
        <w:tc>
          <w:tcPr>
            <w:tcW w:w="1315"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17" w:type="dxa"/>
            <w:shd w:val="clear" w:color="auto" w:fill="auto"/>
            <w:vAlign w:val="center"/>
          </w:tcPr>
          <w:p>
            <w:pPr>
              <w:spacing w:line="560" w:lineRule="exact"/>
              <w:jc w:val="center"/>
              <w:rPr>
                <w:rFonts w:ascii="仿宋_GB2312" w:hAnsi="黑体" w:eastAsia="仿宋_GB2312"/>
                <w:color w:val="000000"/>
                <w:sz w:val="24"/>
                <w:szCs w:val="24"/>
              </w:rPr>
            </w:pPr>
            <w:r>
              <w:rPr>
                <w:rFonts w:hint="eastAsia" w:ascii="仿宋_GB2312" w:hAnsi="黑体" w:eastAsia="仿宋_GB2312"/>
                <w:color w:val="000000"/>
                <w:sz w:val="24"/>
                <w:szCs w:val="24"/>
              </w:rPr>
              <w:t>2</w:t>
            </w:r>
          </w:p>
        </w:tc>
        <w:tc>
          <w:tcPr>
            <w:tcW w:w="2628" w:type="dxa"/>
            <w:shd w:val="clear" w:color="auto" w:fill="auto"/>
            <w:textDirection w:val="lrTb"/>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140L滑轮款</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收纳箱</w:t>
            </w:r>
          </w:p>
        </w:tc>
        <w:tc>
          <w:tcPr>
            <w:tcW w:w="3150" w:type="dxa"/>
            <w:shd w:val="clear" w:color="auto" w:fill="auto"/>
            <w:textDirection w:val="lrTb"/>
            <w:vAlign w:val="center"/>
          </w:tcPr>
          <w:p>
            <w:pPr>
              <w:spacing w:line="560" w:lineRule="exact"/>
              <w:jc w:val="both"/>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长*宽*高：755*545*430mm</w:t>
            </w:r>
          </w:p>
          <w:p>
            <w:pPr>
              <w:spacing w:line="560" w:lineRule="exact"/>
              <w:jc w:val="both"/>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不带盖</w:t>
            </w:r>
          </w:p>
        </w:tc>
        <w:tc>
          <w:tcPr>
            <w:tcW w:w="860" w:type="dxa"/>
            <w:shd w:val="clear" w:color="auto" w:fill="auto"/>
            <w:textDirection w:val="lrTb"/>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eastAsia" w:ascii="仿宋_GB2312" w:hAnsi="黑体" w:eastAsia="仿宋_GB2312"/>
                <w:color w:val="000000"/>
                <w:sz w:val="24"/>
                <w:szCs w:val="24"/>
                <w:lang w:eastAsia="zh-CN"/>
              </w:rPr>
            </w:pPr>
            <w:r>
              <w:rPr>
                <w:rFonts w:hint="eastAsia" w:ascii="仿宋_GB2312" w:hAnsi="黑体" w:eastAsia="仿宋_GB2312" w:cstheme="minorBidi"/>
                <w:color w:val="000000"/>
                <w:kern w:val="2"/>
                <w:sz w:val="24"/>
                <w:szCs w:val="24"/>
                <w:lang w:val="en-US" w:eastAsia="zh-CN" w:bidi="ar-SA"/>
              </w:rPr>
              <w:t>个</w:t>
            </w:r>
          </w:p>
        </w:tc>
        <w:tc>
          <w:tcPr>
            <w:tcW w:w="830" w:type="dxa"/>
            <w:shd w:val="clear" w:color="auto" w:fill="auto"/>
            <w:textDirection w:val="lrTb"/>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30</w:t>
            </w:r>
          </w:p>
        </w:tc>
        <w:tc>
          <w:tcPr>
            <w:tcW w:w="124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p>
        </w:tc>
        <w:tc>
          <w:tcPr>
            <w:tcW w:w="1315"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717" w:type="dxa"/>
            <w:shd w:val="clear" w:color="auto" w:fill="auto"/>
            <w:vAlign w:val="center"/>
          </w:tcPr>
          <w:p>
            <w:pPr>
              <w:spacing w:line="560" w:lineRule="exact"/>
              <w:jc w:val="center"/>
              <w:rPr>
                <w:rFonts w:hint="eastAsia" w:ascii="仿宋_GB2312" w:hAnsi="黑体" w:eastAsia="仿宋_GB2312"/>
                <w:color w:val="000000"/>
                <w:sz w:val="24"/>
                <w:szCs w:val="24"/>
              </w:rPr>
            </w:pPr>
            <w:r>
              <w:rPr>
                <w:rFonts w:hint="eastAsia" w:ascii="仿宋_GB2312" w:hAnsi="黑体" w:eastAsia="仿宋_GB2312"/>
                <w:color w:val="000000"/>
                <w:sz w:val="24"/>
                <w:szCs w:val="24"/>
              </w:rPr>
              <w:t>3</w:t>
            </w:r>
          </w:p>
        </w:tc>
        <w:tc>
          <w:tcPr>
            <w:tcW w:w="2628" w:type="dxa"/>
            <w:shd w:val="clear" w:color="auto" w:fill="auto"/>
            <w:textDirection w:val="lrTb"/>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90L滑轮款</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收纳箱</w:t>
            </w:r>
          </w:p>
        </w:tc>
        <w:tc>
          <w:tcPr>
            <w:tcW w:w="3150" w:type="dxa"/>
            <w:shd w:val="clear" w:color="auto" w:fill="auto"/>
            <w:textDirection w:val="lrTb"/>
            <w:vAlign w:val="center"/>
          </w:tcPr>
          <w:p>
            <w:pPr>
              <w:spacing w:line="560" w:lineRule="exact"/>
              <w:jc w:val="both"/>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长*宽*高：755*545*430mm</w:t>
            </w:r>
          </w:p>
          <w:p>
            <w:pPr>
              <w:spacing w:line="560" w:lineRule="exact"/>
              <w:jc w:val="both"/>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不带盖</w:t>
            </w:r>
          </w:p>
        </w:tc>
        <w:tc>
          <w:tcPr>
            <w:tcW w:w="860" w:type="dxa"/>
            <w:shd w:val="clear" w:color="auto" w:fill="auto"/>
            <w:textDirection w:val="lrTb"/>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eastAsia" w:ascii="仿宋_GB2312" w:hAnsi="黑体" w:eastAsia="仿宋_GB2312"/>
                <w:color w:val="000000"/>
                <w:sz w:val="24"/>
                <w:szCs w:val="24"/>
                <w:lang w:eastAsia="zh-CN"/>
              </w:rPr>
            </w:pPr>
            <w:r>
              <w:rPr>
                <w:rFonts w:hint="eastAsia" w:ascii="仿宋_GB2312" w:hAnsi="黑体" w:eastAsia="仿宋_GB2312" w:cstheme="minorBidi"/>
                <w:color w:val="000000"/>
                <w:kern w:val="2"/>
                <w:sz w:val="24"/>
                <w:szCs w:val="24"/>
                <w:lang w:val="en-US" w:eastAsia="zh-CN" w:bidi="ar-SA"/>
              </w:rPr>
              <w:t>个</w:t>
            </w:r>
          </w:p>
        </w:tc>
        <w:tc>
          <w:tcPr>
            <w:tcW w:w="830" w:type="dxa"/>
            <w:shd w:val="clear" w:color="auto" w:fill="auto"/>
            <w:textDirection w:val="lrTb"/>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30</w:t>
            </w:r>
          </w:p>
        </w:tc>
        <w:tc>
          <w:tcPr>
            <w:tcW w:w="124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p>
        </w:tc>
        <w:tc>
          <w:tcPr>
            <w:tcW w:w="1315"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23" w:hRule="atLeast"/>
          <w:jc w:val="center"/>
        </w:trPr>
        <w:tc>
          <w:tcPr>
            <w:tcW w:w="717"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val="en-US" w:eastAsia="zh-CN"/>
              </w:rPr>
              <w:t>4</w:t>
            </w:r>
          </w:p>
        </w:tc>
        <w:tc>
          <w:tcPr>
            <w:tcW w:w="2628" w:type="dxa"/>
            <w:shd w:val="clear" w:color="auto" w:fill="auto"/>
            <w:textDirection w:val="lrTb"/>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红框磁吸标签</w:t>
            </w:r>
          </w:p>
        </w:tc>
        <w:tc>
          <w:tcPr>
            <w:tcW w:w="3150" w:type="dxa"/>
            <w:shd w:val="clear" w:color="auto" w:fill="auto"/>
            <w:textDirection w:val="lrTb"/>
            <w:vAlign w:val="center"/>
          </w:tcPr>
          <w:p>
            <w:pPr>
              <w:spacing w:line="560" w:lineRule="exact"/>
              <w:jc w:val="both"/>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尺寸：215*160mm</w:t>
            </w:r>
          </w:p>
          <w:p>
            <w:pPr>
              <w:spacing w:line="560" w:lineRule="exact"/>
              <w:jc w:val="both"/>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带2个双向磁铁</w:t>
            </w:r>
          </w:p>
        </w:tc>
        <w:tc>
          <w:tcPr>
            <w:tcW w:w="860" w:type="dxa"/>
            <w:shd w:val="clear" w:color="auto" w:fill="auto"/>
            <w:textDirection w:val="lrTb"/>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eastAsia" w:ascii="仿宋_GB2312" w:hAnsi="黑体" w:eastAsia="仿宋_GB2312"/>
                <w:color w:val="000000"/>
                <w:sz w:val="24"/>
                <w:szCs w:val="24"/>
                <w:lang w:eastAsia="zh-CN"/>
              </w:rPr>
            </w:pPr>
            <w:r>
              <w:rPr>
                <w:rFonts w:hint="eastAsia" w:ascii="仿宋_GB2312" w:hAnsi="黑体" w:eastAsia="仿宋_GB2312" w:cstheme="minorBidi"/>
                <w:color w:val="000000"/>
                <w:kern w:val="2"/>
                <w:sz w:val="24"/>
                <w:szCs w:val="24"/>
                <w:lang w:val="en-US" w:eastAsia="zh-CN" w:bidi="ar-SA"/>
              </w:rPr>
              <w:t>个</w:t>
            </w:r>
          </w:p>
        </w:tc>
        <w:tc>
          <w:tcPr>
            <w:tcW w:w="830" w:type="dxa"/>
            <w:shd w:val="clear" w:color="auto" w:fill="auto"/>
            <w:textDirection w:val="lrTb"/>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20</w:t>
            </w:r>
          </w:p>
        </w:tc>
        <w:tc>
          <w:tcPr>
            <w:tcW w:w="124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p>
        </w:tc>
        <w:tc>
          <w:tcPr>
            <w:tcW w:w="1315"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17"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val="en-US" w:eastAsia="zh-CN"/>
              </w:rPr>
              <w:t>5</w:t>
            </w:r>
          </w:p>
        </w:tc>
        <w:tc>
          <w:tcPr>
            <w:tcW w:w="2628" w:type="dxa"/>
            <w:shd w:val="clear" w:color="auto" w:fill="auto"/>
            <w:textDirection w:val="lrTb"/>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绿框磁吸标签</w:t>
            </w:r>
          </w:p>
        </w:tc>
        <w:tc>
          <w:tcPr>
            <w:tcW w:w="3150" w:type="dxa"/>
            <w:shd w:val="clear" w:color="auto" w:fill="auto"/>
            <w:textDirection w:val="lrTb"/>
            <w:vAlign w:val="center"/>
          </w:tcPr>
          <w:p>
            <w:pPr>
              <w:spacing w:line="560" w:lineRule="exact"/>
              <w:jc w:val="both"/>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尺寸：215*160mm</w:t>
            </w:r>
          </w:p>
          <w:p>
            <w:pPr>
              <w:spacing w:line="560" w:lineRule="exact"/>
              <w:jc w:val="both"/>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带2个双向磁铁</w:t>
            </w:r>
          </w:p>
        </w:tc>
        <w:tc>
          <w:tcPr>
            <w:tcW w:w="860" w:type="dxa"/>
            <w:shd w:val="clear" w:color="auto" w:fill="auto"/>
            <w:textDirection w:val="lrTb"/>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eastAsia" w:ascii="仿宋_GB2312" w:hAnsi="黑体" w:eastAsia="仿宋_GB2312"/>
                <w:color w:val="000000"/>
                <w:sz w:val="24"/>
                <w:szCs w:val="24"/>
                <w:lang w:eastAsia="zh-CN"/>
              </w:rPr>
            </w:pPr>
            <w:r>
              <w:rPr>
                <w:rFonts w:hint="eastAsia" w:ascii="仿宋_GB2312" w:hAnsi="黑体" w:eastAsia="仿宋_GB2312" w:cstheme="minorBidi"/>
                <w:color w:val="000000"/>
                <w:kern w:val="2"/>
                <w:sz w:val="24"/>
                <w:szCs w:val="24"/>
                <w:lang w:val="en-US" w:eastAsia="zh-CN" w:bidi="ar-SA"/>
              </w:rPr>
              <w:t>个</w:t>
            </w:r>
          </w:p>
        </w:tc>
        <w:tc>
          <w:tcPr>
            <w:tcW w:w="830" w:type="dxa"/>
            <w:shd w:val="clear" w:color="auto" w:fill="auto"/>
            <w:textDirection w:val="lrTb"/>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20</w:t>
            </w:r>
          </w:p>
        </w:tc>
        <w:tc>
          <w:tcPr>
            <w:tcW w:w="1240"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p>
        </w:tc>
        <w:tc>
          <w:tcPr>
            <w:tcW w:w="1315"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61" w:hRule="atLeast"/>
          <w:jc w:val="center"/>
        </w:trPr>
        <w:tc>
          <w:tcPr>
            <w:tcW w:w="717"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val="en-US" w:eastAsia="zh-CN"/>
              </w:rPr>
              <w:t>6</w:t>
            </w:r>
          </w:p>
        </w:tc>
        <w:tc>
          <w:tcPr>
            <w:tcW w:w="2628" w:type="dxa"/>
            <w:shd w:val="clear" w:color="auto" w:fill="auto"/>
            <w:textDirection w:val="lrTb"/>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黄框磁吸标签</w:t>
            </w:r>
          </w:p>
        </w:tc>
        <w:tc>
          <w:tcPr>
            <w:tcW w:w="3150" w:type="dxa"/>
            <w:shd w:val="clear" w:color="auto" w:fill="auto"/>
            <w:textDirection w:val="lrTb"/>
            <w:vAlign w:val="center"/>
          </w:tcPr>
          <w:p>
            <w:pPr>
              <w:spacing w:line="560" w:lineRule="exact"/>
              <w:jc w:val="both"/>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尺寸：215*160mm</w:t>
            </w:r>
          </w:p>
          <w:p>
            <w:pPr>
              <w:spacing w:line="560" w:lineRule="exact"/>
              <w:jc w:val="both"/>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带2个双向磁铁</w:t>
            </w:r>
          </w:p>
        </w:tc>
        <w:tc>
          <w:tcPr>
            <w:tcW w:w="860" w:type="dxa"/>
            <w:shd w:val="clear" w:color="auto" w:fill="auto"/>
            <w:textDirection w:val="lrTb"/>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eastAsia" w:ascii="仿宋_GB2312" w:hAnsi="黑体" w:eastAsia="仿宋_GB2312"/>
                <w:color w:val="000000"/>
                <w:sz w:val="24"/>
                <w:szCs w:val="24"/>
                <w:lang w:eastAsia="zh-CN"/>
              </w:rPr>
            </w:pPr>
            <w:r>
              <w:rPr>
                <w:rFonts w:hint="eastAsia" w:ascii="仿宋_GB2312" w:hAnsi="黑体" w:eastAsia="仿宋_GB2312" w:cstheme="minorBidi"/>
                <w:color w:val="000000"/>
                <w:kern w:val="2"/>
                <w:sz w:val="24"/>
                <w:szCs w:val="24"/>
                <w:lang w:val="en-US" w:eastAsia="zh-CN" w:bidi="ar-SA"/>
              </w:rPr>
              <w:t>个</w:t>
            </w:r>
          </w:p>
        </w:tc>
        <w:tc>
          <w:tcPr>
            <w:tcW w:w="830" w:type="dxa"/>
            <w:shd w:val="clear" w:color="auto" w:fill="auto"/>
            <w:textDirection w:val="lrTb"/>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20</w:t>
            </w:r>
          </w:p>
        </w:tc>
        <w:tc>
          <w:tcPr>
            <w:tcW w:w="1240"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p>
        </w:tc>
        <w:tc>
          <w:tcPr>
            <w:tcW w:w="1315"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17"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val="en-US" w:eastAsia="zh-CN"/>
              </w:rPr>
              <w:t>7</w:t>
            </w:r>
          </w:p>
        </w:tc>
        <w:tc>
          <w:tcPr>
            <w:tcW w:w="2628" w:type="dxa"/>
            <w:shd w:val="clear" w:color="auto" w:fill="auto"/>
            <w:textDirection w:val="lrTb"/>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得力自封袋</w:t>
            </w:r>
          </w:p>
        </w:tc>
        <w:tc>
          <w:tcPr>
            <w:tcW w:w="3150" w:type="dxa"/>
            <w:shd w:val="clear" w:color="auto" w:fill="auto"/>
            <w:textDirection w:val="lrTb"/>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both"/>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3号自封袋，100个/包</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both"/>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尺寸：100*70mm</w:t>
            </w:r>
          </w:p>
        </w:tc>
        <w:tc>
          <w:tcPr>
            <w:tcW w:w="860" w:type="dxa"/>
            <w:shd w:val="clear" w:color="auto" w:fill="auto"/>
            <w:textDirection w:val="lrTb"/>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eastAsia" w:ascii="仿宋_GB2312" w:hAnsi="黑体" w:eastAsia="仿宋_GB2312"/>
                <w:color w:val="000000"/>
                <w:sz w:val="24"/>
                <w:szCs w:val="24"/>
                <w:lang w:eastAsia="zh-CN"/>
              </w:rPr>
            </w:pPr>
            <w:r>
              <w:rPr>
                <w:rFonts w:hint="eastAsia" w:ascii="仿宋_GB2312" w:hAnsi="黑体" w:eastAsia="仿宋_GB2312" w:cstheme="minorBidi"/>
                <w:color w:val="000000"/>
                <w:kern w:val="2"/>
                <w:sz w:val="24"/>
                <w:szCs w:val="24"/>
                <w:lang w:val="en-US" w:eastAsia="zh-CN" w:bidi="ar-SA"/>
              </w:rPr>
              <w:t>包</w:t>
            </w:r>
          </w:p>
        </w:tc>
        <w:tc>
          <w:tcPr>
            <w:tcW w:w="830" w:type="dxa"/>
            <w:shd w:val="clear" w:color="auto" w:fill="auto"/>
            <w:textDirection w:val="lrTb"/>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25</w:t>
            </w:r>
          </w:p>
        </w:tc>
        <w:tc>
          <w:tcPr>
            <w:tcW w:w="124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p>
        </w:tc>
        <w:tc>
          <w:tcPr>
            <w:tcW w:w="1315"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17"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8</w:t>
            </w:r>
          </w:p>
        </w:tc>
        <w:tc>
          <w:tcPr>
            <w:tcW w:w="2628" w:type="dxa"/>
            <w:shd w:val="clear" w:color="auto" w:fill="auto"/>
            <w:textDirection w:val="lrTb"/>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得力自封袋</w:t>
            </w:r>
          </w:p>
        </w:tc>
        <w:tc>
          <w:tcPr>
            <w:tcW w:w="3150" w:type="dxa"/>
            <w:shd w:val="clear" w:color="auto" w:fill="auto"/>
            <w:textDirection w:val="lrTb"/>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both"/>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6号自封袋，100个/包</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both"/>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尺寸：160*120mm</w:t>
            </w:r>
          </w:p>
        </w:tc>
        <w:tc>
          <w:tcPr>
            <w:tcW w:w="860" w:type="dxa"/>
            <w:shd w:val="clear" w:color="auto" w:fill="auto"/>
            <w:textDirection w:val="lrTb"/>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eastAsia" w:ascii="仿宋_GB2312" w:hAnsi="黑体" w:eastAsia="仿宋_GB2312"/>
                <w:color w:val="000000"/>
                <w:sz w:val="24"/>
                <w:szCs w:val="24"/>
                <w:lang w:eastAsia="zh-CN"/>
              </w:rPr>
            </w:pPr>
            <w:r>
              <w:rPr>
                <w:rFonts w:hint="eastAsia" w:ascii="仿宋_GB2312" w:hAnsi="黑体" w:eastAsia="仿宋_GB2312" w:cstheme="minorBidi"/>
                <w:color w:val="000000"/>
                <w:kern w:val="2"/>
                <w:sz w:val="24"/>
                <w:szCs w:val="24"/>
                <w:lang w:val="en-US" w:eastAsia="zh-CN" w:bidi="ar-SA"/>
              </w:rPr>
              <w:t>包</w:t>
            </w:r>
          </w:p>
        </w:tc>
        <w:tc>
          <w:tcPr>
            <w:tcW w:w="830" w:type="dxa"/>
            <w:shd w:val="clear" w:color="auto" w:fill="auto"/>
            <w:textDirection w:val="lrTb"/>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25</w:t>
            </w:r>
          </w:p>
        </w:tc>
        <w:tc>
          <w:tcPr>
            <w:tcW w:w="124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p>
        </w:tc>
        <w:tc>
          <w:tcPr>
            <w:tcW w:w="1315"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17"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9</w:t>
            </w:r>
          </w:p>
        </w:tc>
        <w:tc>
          <w:tcPr>
            <w:tcW w:w="2628" w:type="dxa"/>
            <w:shd w:val="clear" w:color="auto" w:fill="auto"/>
            <w:textDirection w:val="lrTb"/>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得力自封袋</w:t>
            </w:r>
          </w:p>
        </w:tc>
        <w:tc>
          <w:tcPr>
            <w:tcW w:w="3150" w:type="dxa"/>
            <w:shd w:val="clear" w:color="auto" w:fill="auto"/>
            <w:textDirection w:val="lrTb"/>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both"/>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10号自封袋，100个/包</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both"/>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尺寸：340*240mm</w:t>
            </w:r>
          </w:p>
        </w:tc>
        <w:tc>
          <w:tcPr>
            <w:tcW w:w="860" w:type="dxa"/>
            <w:shd w:val="clear" w:color="auto" w:fill="auto"/>
            <w:textDirection w:val="lrTb"/>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eastAsia" w:ascii="仿宋_GB2312" w:hAnsi="黑体" w:eastAsia="仿宋_GB2312"/>
                <w:color w:val="000000"/>
                <w:sz w:val="24"/>
                <w:szCs w:val="24"/>
                <w:lang w:eastAsia="zh-CN"/>
              </w:rPr>
            </w:pPr>
            <w:r>
              <w:rPr>
                <w:rFonts w:hint="eastAsia" w:ascii="仿宋_GB2312" w:hAnsi="黑体" w:eastAsia="仿宋_GB2312" w:cstheme="minorBidi"/>
                <w:color w:val="000000"/>
                <w:kern w:val="2"/>
                <w:sz w:val="24"/>
                <w:szCs w:val="24"/>
                <w:lang w:val="en-US" w:eastAsia="zh-CN" w:bidi="ar-SA"/>
              </w:rPr>
              <w:t>包</w:t>
            </w:r>
          </w:p>
        </w:tc>
        <w:tc>
          <w:tcPr>
            <w:tcW w:w="830" w:type="dxa"/>
            <w:shd w:val="clear" w:color="auto" w:fill="auto"/>
            <w:textDirection w:val="lrTb"/>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default" w:ascii="仿宋_GB2312" w:hAnsi="黑体" w:eastAsia="仿宋_GB2312" w:cs="Times New Roman"/>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20</w:t>
            </w:r>
          </w:p>
        </w:tc>
        <w:tc>
          <w:tcPr>
            <w:tcW w:w="124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p>
        </w:tc>
        <w:tc>
          <w:tcPr>
            <w:tcW w:w="1315"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0" w:hRule="atLeast"/>
          <w:jc w:val="center"/>
        </w:trPr>
        <w:tc>
          <w:tcPr>
            <w:tcW w:w="717"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10</w:t>
            </w:r>
          </w:p>
        </w:tc>
        <w:tc>
          <w:tcPr>
            <w:tcW w:w="2628" w:type="dxa"/>
            <w:shd w:val="clear" w:color="auto" w:fill="auto"/>
            <w:textDirection w:val="lrTb"/>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得力高拍仪</w:t>
            </w:r>
          </w:p>
        </w:tc>
        <w:tc>
          <w:tcPr>
            <w:tcW w:w="3150" w:type="dxa"/>
            <w:shd w:val="clear" w:color="auto" w:fill="auto"/>
            <w:textDirection w:val="lrTb"/>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both"/>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型号：得力15157</w:t>
            </w:r>
          </w:p>
        </w:tc>
        <w:tc>
          <w:tcPr>
            <w:tcW w:w="860" w:type="dxa"/>
            <w:shd w:val="clear" w:color="auto" w:fill="auto"/>
            <w:textDirection w:val="lrTb"/>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台</w:t>
            </w:r>
          </w:p>
        </w:tc>
        <w:tc>
          <w:tcPr>
            <w:tcW w:w="830" w:type="dxa"/>
            <w:shd w:val="clear" w:color="auto" w:fill="auto"/>
            <w:textDirection w:val="lrTb"/>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2</w:t>
            </w:r>
          </w:p>
        </w:tc>
        <w:tc>
          <w:tcPr>
            <w:tcW w:w="124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highlight w:val="yellow"/>
                <w:lang w:val="en-US" w:eastAsia="zh-CN" w:bidi="ar-SA"/>
              </w:rPr>
            </w:pPr>
          </w:p>
        </w:tc>
        <w:tc>
          <w:tcPr>
            <w:tcW w:w="1315"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44" w:hRule="atLeast"/>
          <w:jc w:val="center"/>
        </w:trPr>
        <w:tc>
          <w:tcPr>
            <w:tcW w:w="717"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11</w:t>
            </w:r>
          </w:p>
        </w:tc>
        <w:tc>
          <w:tcPr>
            <w:tcW w:w="2628" w:type="dxa"/>
            <w:shd w:val="clear" w:color="auto" w:fill="auto"/>
            <w:textDirection w:val="lrTb"/>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白色塑料袋</w:t>
            </w:r>
          </w:p>
        </w:tc>
        <w:tc>
          <w:tcPr>
            <w:tcW w:w="3150" w:type="dxa"/>
            <w:shd w:val="clear" w:color="auto" w:fill="auto"/>
            <w:textDirection w:val="lrTb"/>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0"/>
              <w:jc w:val="both"/>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厚款白色塑料袋、背心袋，100个/包</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both"/>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尺寸：640*400mm</w:t>
            </w:r>
          </w:p>
        </w:tc>
        <w:tc>
          <w:tcPr>
            <w:tcW w:w="860" w:type="dxa"/>
            <w:shd w:val="clear" w:color="auto" w:fill="auto"/>
            <w:textDirection w:val="lrTb"/>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default" w:ascii="仿宋_GB2312" w:hAnsi="黑体" w:eastAsia="仿宋_GB2312" w:cs="Times New Roman"/>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包</w:t>
            </w:r>
          </w:p>
        </w:tc>
        <w:tc>
          <w:tcPr>
            <w:tcW w:w="830" w:type="dxa"/>
            <w:shd w:val="clear" w:color="auto" w:fill="auto"/>
            <w:textDirection w:val="lrTb"/>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20</w:t>
            </w:r>
          </w:p>
        </w:tc>
        <w:tc>
          <w:tcPr>
            <w:tcW w:w="124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p>
        </w:tc>
        <w:tc>
          <w:tcPr>
            <w:tcW w:w="1315"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17"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12</w:t>
            </w:r>
          </w:p>
        </w:tc>
        <w:tc>
          <w:tcPr>
            <w:tcW w:w="2628" w:type="dxa"/>
            <w:shd w:val="clear" w:color="auto" w:fill="auto"/>
            <w:textDirection w:val="lrTb"/>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行李寄存吊牌</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（领取联）</w:t>
            </w:r>
          </w:p>
        </w:tc>
        <w:tc>
          <w:tcPr>
            <w:tcW w:w="3150" w:type="dxa"/>
            <w:shd w:val="clear" w:color="auto" w:fill="auto"/>
            <w:textDirection w:val="lrTb"/>
            <w:vAlign w:val="center"/>
          </w:tcPr>
          <w:p>
            <w:pPr>
              <w:widowControl/>
              <w:spacing w:line="360" w:lineRule="auto"/>
              <w:jc w:val="left"/>
              <w:textAlignment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尺寸：6*12CM</w:t>
            </w:r>
          </w:p>
          <w:p>
            <w:pPr>
              <w:widowControl/>
              <w:spacing w:line="360" w:lineRule="auto"/>
              <w:jc w:val="left"/>
              <w:textAlignment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可循环使用，吊牌内容需定制，</w:t>
            </w:r>
            <w:r>
              <w:rPr>
                <w:rFonts w:hint="eastAsia" w:ascii="仿宋_GB2312" w:hAnsi="黑体" w:eastAsia="仿宋_GB2312"/>
                <w:color w:val="000000"/>
                <w:sz w:val="24"/>
                <w:szCs w:val="24"/>
                <w:lang w:val="en-US" w:eastAsia="zh-CN"/>
              </w:rPr>
              <w:t>具体以招标人要求为准。</w:t>
            </w:r>
          </w:p>
        </w:tc>
        <w:tc>
          <w:tcPr>
            <w:tcW w:w="860" w:type="dxa"/>
            <w:shd w:val="clear" w:color="auto" w:fill="auto"/>
            <w:textDirection w:val="lrTb"/>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块</w:t>
            </w:r>
          </w:p>
        </w:tc>
        <w:tc>
          <w:tcPr>
            <w:tcW w:w="830" w:type="dxa"/>
            <w:shd w:val="clear" w:color="auto" w:fill="auto"/>
            <w:textDirection w:val="lrTb"/>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200</w:t>
            </w:r>
          </w:p>
        </w:tc>
        <w:tc>
          <w:tcPr>
            <w:tcW w:w="124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p>
        </w:tc>
        <w:tc>
          <w:tcPr>
            <w:tcW w:w="1315"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26" w:hRule="atLeast"/>
          <w:jc w:val="center"/>
        </w:trPr>
        <w:tc>
          <w:tcPr>
            <w:tcW w:w="717"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13</w:t>
            </w:r>
          </w:p>
        </w:tc>
        <w:tc>
          <w:tcPr>
            <w:tcW w:w="2628" w:type="dxa"/>
            <w:shd w:val="clear" w:color="auto" w:fill="auto"/>
            <w:textDirection w:val="lrTb"/>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行李寄存吊牌</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（识别联）</w:t>
            </w:r>
          </w:p>
        </w:tc>
        <w:tc>
          <w:tcPr>
            <w:tcW w:w="3150" w:type="dxa"/>
            <w:shd w:val="clear" w:color="auto" w:fill="auto"/>
            <w:textDirection w:val="lrTb"/>
            <w:vAlign w:val="center"/>
          </w:tcPr>
          <w:p>
            <w:pPr>
              <w:widowControl/>
              <w:spacing w:line="360" w:lineRule="auto"/>
              <w:jc w:val="left"/>
              <w:textAlignment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尺寸：6*5.5CM</w:t>
            </w:r>
          </w:p>
          <w:p>
            <w:pPr>
              <w:widowControl/>
              <w:spacing w:line="360" w:lineRule="auto"/>
              <w:jc w:val="left"/>
              <w:textAlignment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可循环使用，吊牌内容需定制，</w:t>
            </w:r>
            <w:r>
              <w:rPr>
                <w:rFonts w:hint="eastAsia" w:ascii="仿宋_GB2312" w:hAnsi="黑体" w:eastAsia="仿宋_GB2312"/>
                <w:color w:val="000000"/>
                <w:sz w:val="24"/>
                <w:szCs w:val="24"/>
                <w:lang w:val="en-US" w:eastAsia="zh-CN"/>
              </w:rPr>
              <w:t>具体以招标人要求为准。</w:t>
            </w:r>
          </w:p>
        </w:tc>
        <w:tc>
          <w:tcPr>
            <w:tcW w:w="860" w:type="dxa"/>
            <w:shd w:val="clear" w:color="auto" w:fill="auto"/>
            <w:textDirection w:val="lrTb"/>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块</w:t>
            </w:r>
          </w:p>
        </w:tc>
        <w:tc>
          <w:tcPr>
            <w:tcW w:w="830" w:type="dxa"/>
            <w:shd w:val="clear" w:color="auto" w:fill="auto"/>
            <w:textDirection w:val="lrTb"/>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200</w:t>
            </w:r>
          </w:p>
        </w:tc>
        <w:tc>
          <w:tcPr>
            <w:tcW w:w="124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p>
        </w:tc>
        <w:tc>
          <w:tcPr>
            <w:tcW w:w="1315"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6" w:hRule="atLeast"/>
          <w:jc w:val="center"/>
        </w:trPr>
        <w:tc>
          <w:tcPr>
            <w:tcW w:w="717"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14</w:t>
            </w:r>
          </w:p>
        </w:tc>
        <w:tc>
          <w:tcPr>
            <w:tcW w:w="2628" w:type="dxa"/>
            <w:shd w:val="clear" w:color="auto" w:fill="auto"/>
            <w:textDirection w:val="lrTb"/>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得力牛皮纸</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档案袋</w:t>
            </w:r>
          </w:p>
        </w:tc>
        <w:tc>
          <w:tcPr>
            <w:tcW w:w="3150" w:type="dxa"/>
            <w:shd w:val="clear" w:color="auto" w:fill="auto"/>
            <w:textDirection w:val="lrTb"/>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both"/>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长*宽*高：25*3*33CM</w:t>
            </w:r>
          </w:p>
        </w:tc>
        <w:tc>
          <w:tcPr>
            <w:tcW w:w="860" w:type="dxa"/>
            <w:shd w:val="clear" w:color="auto" w:fill="auto"/>
            <w:textDirection w:val="lrTb"/>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default" w:ascii="仿宋_GB2312" w:hAnsi="黑体" w:eastAsia="仿宋_GB2312" w:cstheme="minorBidi"/>
                <w:color w:val="000000"/>
                <w:kern w:val="0"/>
                <w:sz w:val="24"/>
                <w:szCs w:val="24"/>
                <w:lang w:val="en-US" w:eastAsia="zh-CN" w:bidi="ar"/>
              </w:rPr>
            </w:pPr>
            <w:r>
              <w:rPr>
                <w:rFonts w:hint="eastAsia" w:ascii="仿宋_GB2312" w:hAnsi="黑体" w:eastAsia="仿宋_GB2312" w:cstheme="minorBidi"/>
                <w:color w:val="000000"/>
                <w:kern w:val="2"/>
                <w:sz w:val="24"/>
                <w:szCs w:val="24"/>
                <w:lang w:val="en-US" w:eastAsia="zh-CN" w:bidi="ar-SA"/>
              </w:rPr>
              <w:t>个</w:t>
            </w:r>
          </w:p>
        </w:tc>
        <w:tc>
          <w:tcPr>
            <w:tcW w:w="830" w:type="dxa"/>
            <w:shd w:val="clear" w:color="auto" w:fill="auto"/>
            <w:textDirection w:val="lrTb"/>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default" w:ascii="仿宋_GB2312" w:hAnsi="黑体" w:eastAsia="仿宋_GB2312" w:cs="Times New Roman"/>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40</w:t>
            </w:r>
          </w:p>
        </w:tc>
        <w:tc>
          <w:tcPr>
            <w:tcW w:w="1240"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p>
        </w:tc>
        <w:tc>
          <w:tcPr>
            <w:tcW w:w="1315"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17"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15</w:t>
            </w:r>
          </w:p>
        </w:tc>
        <w:tc>
          <w:tcPr>
            <w:tcW w:w="2628" w:type="dxa"/>
            <w:shd w:val="clear" w:color="auto" w:fill="auto"/>
            <w:textDirection w:val="lrTb"/>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佳能打印机TS5140</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墨盒</w:t>
            </w:r>
          </w:p>
        </w:tc>
        <w:tc>
          <w:tcPr>
            <w:tcW w:w="3150" w:type="dxa"/>
            <w:shd w:val="clear" w:color="auto" w:fill="auto"/>
            <w:textDirection w:val="lrTb"/>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both"/>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一套包含：440XL（黑色）*1+441XL（彩色）*1</w:t>
            </w:r>
          </w:p>
        </w:tc>
        <w:tc>
          <w:tcPr>
            <w:tcW w:w="860" w:type="dxa"/>
            <w:shd w:val="clear" w:color="auto" w:fill="auto"/>
            <w:textDirection w:val="lrTb"/>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eastAsia" w:ascii="仿宋_GB2312" w:hAnsi="黑体" w:eastAsia="仿宋_GB2312" w:cstheme="minorBidi"/>
                <w:color w:val="000000"/>
                <w:kern w:val="0"/>
                <w:sz w:val="24"/>
                <w:szCs w:val="24"/>
                <w:lang w:val="en-US" w:eastAsia="zh-CN" w:bidi="ar"/>
              </w:rPr>
            </w:pPr>
            <w:r>
              <w:rPr>
                <w:rFonts w:hint="eastAsia" w:ascii="仿宋_GB2312" w:hAnsi="黑体" w:eastAsia="仿宋_GB2312" w:cstheme="minorBidi"/>
                <w:color w:val="000000"/>
                <w:kern w:val="2"/>
                <w:sz w:val="24"/>
                <w:szCs w:val="24"/>
                <w:lang w:val="en-US" w:eastAsia="zh-CN" w:bidi="ar-SA"/>
              </w:rPr>
              <w:t>套</w:t>
            </w:r>
          </w:p>
        </w:tc>
        <w:tc>
          <w:tcPr>
            <w:tcW w:w="830" w:type="dxa"/>
            <w:shd w:val="clear" w:color="auto" w:fill="auto"/>
            <w:textDirection w:val="lrTb"/>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3</w:t>
            </w:r>
          </w:p>
        </w:tc>
        <w:tc>
          <w:tcPr>
            <w:tcW w:w="124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p>
        </w:tc>
        <w:tc>
          <w:tcPr>
            <w:tcW w:w="1315"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17"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16</w:t>
            </w:r>
          </w:p>
        </w:tc>
        <w:tc>
          <w:tcPr>
            <w:tcW w:w="2628" w:type="dxa"/>
            <w:shd w:val="clear" w:color="auto" w:fill="auto"/>
            <w:textDirection w:val="lrTb"/>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得力DL-888DS</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标签机</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（电脑款）</w:t>
            </w:r>
          </w:p>
        </w:tc>
        <w:tc>
          <w:tcPr>
            <w:tcW w:w="3150" w:type="dxa"/>
            <w:shd w:val="clear" w:color="auto" w:fill="auto"/>
            <w:textDirection w:val="lrTb"/>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0"/>
              <w:jc w:val="both"/>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颜色：白色</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both"/>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尺寸：260*215*175mm</w:t>
            </w:r>
          </w:p>
        </w:tc>
        <w:tc>
          <w:tcPr>
            <w:tcW w:w="860" w:type="dxa"/>
            <w:shd w:val="clear" w:color="auto" w:fill="auto"/>
            <w:textDirection w:val="lrTb"/>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eastAsia" w:ascii="仿宋_GB2312" w:hAnsi="黑体" w:eastAsia="仿宋_GB2312" w:cstheme="minorBidi"/>
                <w:color w:val="000000"/>
                <w:kern w:val="0"/>
                <w:sz w:val="24"/>
                <w:szCs w:val="24"/>
                <w:lang w:val="en-US" w:eastAsia="zh-CN" w:bidi="ar"/>
              </w:rPr>
            </w:pPr>
            <w:r>
              <w:rPr>
                <w:rFonts w:hint="eastAsia" w:ascii="仿宋_GB2312" w:hAnsi="黑体" w:eastAsia="仿宋_GB2312" w:cstheme="minorBidi"/>
                <w:color w:val="000000"/>
                <w:kern w:val="2"/>
                <w:sz w:val="24"/>
                <w:szCs w:val="24"/>
                <w:lang w:val="en-US" w:eastAsia="zh-CN" w:bidi="ar-SA"/>
              </w:rPr>
              <w:t>台</w:t>
            </w:r>
          </w:p>
        </w:tc>
        <w:tc>
          <w:tcPr>
            <w:tcW w:w="830" w:type="dxa"/>
            <w:shd w:val="clear" w:color="auto" w:fill="auto"/>
            <w:textDirection w:val="lrTb"/>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eastAsia" w:ascii="仿宋_GB2312" w:hAnsi="黑体" w:eastAsia="仿宋_GB2312" w:cstheme="minorBidi"/>
                <w:color w:val="000000"/>
                <w:kern w:val="0"/>
                <w:sz w:val="24"/>
                <w:szCs w:val="24"/>
                <w:lang w:val="en-US" w:eastAsia="zh-CN" w:bidi="ar"/>
              </w:rPr>
            </w:pPr>
            <w:r>
              <w:rPr>
                <w:rFonts w:hint="eastAsia" w:ascii="仿宋_GB2312" w:hAnsi="黑体" w:eastAsia="仿宋_GB2312" w:cstheme="minorBidi"/>
                <w:color w:val="000000"/>
                <w:kern w:val="2"/>
                <w:sz w:val="24"/>
                <w:szCs w:val="24"/>
                <w:lang w:val="en-US" w:eastAsia="zh-CN" w:bidi="ar-SA"/>
              </w:rPr>
              <w:t>2</w:t>
            </w:r>
          </w:p>
        </w:tc>
        <w:tc>
          <w:tcPr>
            <w:tcW w:w="124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p>
        </w:tc>
        <w:tc>
          <w:tcPr>
            <w:tcW w:w="1315"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17"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17</w:t>
            </w:r>
          </w:p>
        </w:tc>
        <w:tc>
          <w:tcPr>
            <w:tcW w:w="2628" w:type="dxa"/>
            <w:shd w:val="clear" w:color="auto" w:fill="auto"/>
            <w:textDirection w:val="lrTb"/>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热敏标签纸</w:t>
            </w:r>
          </w:p>
        </w:tc>
        <w:tc>
          <w:tcPr>
            <w:tcW w:w="3150" w:type="dxa"/>
            <w:shd w:val="clear" w:color="auto" w:fill="auto"/>
            <w:textDirection w:val="lrTb"/>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0"/>
              <w:jc w:val="both"/>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白色热敏纸</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both"/>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尺寸：长70mm*宽50mm</w:t>
            </w:r>
          </w:p>
        </w:tc>
        <w:tc>
          <w:tcPr>
            <w:tcW w:w="860" w:type="dxa"/>
            <w:shd w:val="clear" w:color="auto" w:fill="auto"/>
            <w:textDirection w:val="lrTb"/>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eastAsia" w:ascii="仿宋_GB2312" w:hAnsi="黑体" w:eastAsia="仿宋_GB2312" w:cstheme="minorBidi"/>
                <w:color w:val="000000"/>
                <w:kern w:val="0"/>
                <w:sz w:val="24"/>
                <w:szCs w:val="24"/>
                <w:lang w:val="en-US" w:eastAsia="zh-CN" w:bidi="ar"/>
              </w:rPr>
            </w:pPr>
            <w:r>
              <w:rPr>
                <w:rFonts w:hint="eastAsia" w:ascii="仿宋_GB2312" w:hAnsi="黑体" w:eastAsia="仿宋_GB2312" w:cstheme="minorBidi"/>
                <w:color w:val="000000"/>
                <w:kern w:val="2"/>
                <w:sz w:val="24"/>
                <w:szCs w:val="24"/>
                <w:lang w:val="en-US" w:eastAsia="zh-CN" w:bidi="ar-SA"/>
              </w:rPr>
              <w:t>张</w:t>
            </w:r>
          </w:p>
        </w:tc>
        <w:tc>
          <w:tcPr>
            <w:tcW w:w="830" w:type="dxa"/>
            <w:shd w:val="clear" w:color="auto" w:fill="auto"/>
            <w:textDirection w:val="lrTb"/>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default" w:ascii="仿宋_GB2312" w:hAnsi="黑体" w:eastAsia="仿宋_GB2312" w:cstheme="minorBidi"/>
                <w:color w:val="000000"/>
                <w:kern w:val="0"/>
                <w:sz w:val="24"/>
                <w:szCs w:val="24"/>
                <w:lang w:val="en-US" w:eastAsia="zh-CN" w:bidi="ar"/>
              </w:rPr>
            </w:pPr>
            <w:r>
              <w:rPr>
                <w:rFonts w:hint="eastAsia" w:ascii="仿宋_GB2312" w:hAnsi="黑体" w:eastAsia="仿宋_GB2312" w:cstheme="minorBidi"/>
                <w:color w:val="000000"/>
                <w:kern w:val="2"/>
                <w:sz w:val="24"/>
                <w:szCs w:val="24"/>
                <w:lang w:val="en-US" w:eastAsia="zh-CN" w:bidi="ar-SA"/>
              </w:rPr>
              <w:t>60000</w:t>
            </w:r>
          </w:p>
        </w:tc>
        <w:tc>
          <w:tcPr>
            <w:tcW w:w="1240"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highlight w:val="yellow"/>
                <w:lang w:val="en-US" w:eastAsia="zh-CN" w:bidi="ar-SA"/>
              </w:rPr>
            </w:pPr>
          </w:p>
        </w:tc>
        <w:tc>
          <w:tcPr>
            <w:tcW w:w="1315"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4" w:hRule="atLeast"/>
          <w:jc w:val="center"/>
        </w:trPr>
        <w:tc>
          <w:tcPr>
            <w:tcW w:w="7355" w:type="dxa"/>
            <w:gridSpan w:val="4"/>
            <w:shd w:val="clear" w:color="auto" w:fill="auto"/>
            <w:vAlign w:val="center"/>
          </w:tcPr>
          <w:p>
            <w:pPr>
              <w:pStyle w:val="15"/>
              <w:spacing w:line="288" w:lineRule="auto"/>
              <w:jc w:val="center"/>
              <w:rPr>
                <w:rFonts w:hint="eastAsia" w:ascii="方正报宋简体" w:hAnsi="方正报宋简体" w:eastAsia="方正报宋简体" w:cs="方正报宋简体"/>
                <w:kern w:val="0"/>
                <w:sz w:val="24"/>
                <w:szCs w:val="24"/>
                <w:lang w:val="en-US" w:eastAsia="zh-CN" w:bidi="ar-SA"/>
              </w:rPr>
            </w:pPr>
            <w:r>
              <w:rPr>
                <w:rFonts w:hint="eastAsia" w:ascii="方正报宋简体" w:hAnsi="方正报宋简体" w:eastAsia="方正报宋简体" w:cs="方正报宋简体"/>
                <w:kern w:val="2"/>
                <w:sz w:val="24"/>
                <w:szCs w:val="24"/>
              </w:rPr>
              <w:t>不含税价格合计（元）</w:t>
            </w:r>
          </w:p>
        </w:tc>
        <w:tc>
          <w:tcPr>
            <w:tcW w:w="3385" w:type="dxa"/>
            <w:gridSpan w:val="3"/>
            <w:shd w:val="clear" w:color="auto" w:fill="auto"/>
            <w:vAlign w:val="center"/>
          </w:tcPr>
          <w:p>
            <w:pPr>
              <w:spacing w:line="288" w:lineRule="auto"/>
              <w:jc w:val="center"/>
              <w:rPr>
                <w:rFonts w:ascii="方正报宋简体" w:hAnsi="方正报宋简体" w:eastAsia="方正报宋简体" w:cs="方正报宋简体"/>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9" w:hRule="atLeast"/>
          <w:jc w:val="center"/>
        </w:trPr>
        <w:tc>
          <w:tcPr>
            <w:tcW w:w="7355" w:type="dxa"/>
            <w:gridSpan w:val="4"/>
            <w:shd w:val="clear" w:color="auto" w:fill="auto"/>
            <w:vAlign w:val="center"/>
          </w:tcPr>
          <w:p>
            <w:pPr>
              <w:pStyle w:val="15"/>
              <w:spacing w:line="288" w:lineRule="auto"/>
              <w:jc w:val="center"/>
              <w:rPr>
                <w:rFonts w:hint="eastAsia" w:ascii="方正报宋简体" w:hAnsi="方正报宋简体" w:eastAsia="方正报宋简体" w:cs="方正报宋简体"/>
                <w:kern w:val="0"/>
                <w:sz w:val="24"/>
                <w:szCs w:val="24"/>
                <w:lang w:val="en-US" w:eastAsia="zh-CN" w:bidi="ar-SA"/>
              </w:rPr>
            </w:pPr>
            <w:r>
              <w:rPr>
                <w:rFonts w:hint="eastAsia" w:ascii="方正报宋简体" w:hAnsi="方正报宋简体" w:eastAsia="方正报宋简体" w:cs="方正报宋简体"/>
                <w:kern w:val="2"/>
                <w:sz w:val="24"/>
                <w:szCs w:val="24"/>
              </w:rPr>
              <w:t>税金（元）</w:t>
            </w:r>
          </w:p>
        </w:tc>
        <w:tc>
          <w:tcPr>
            <w:tcW w:w="3385" w:type="dxa"/>
            <w:gridSpan w:val="3"/>
            <w:shd w:val="clear" w:color="auto" w:fill="auto"/>
            <w:vAlign w:val="center"/>
          </w:tcPr>
          <w:p>
            <w:pPr>
              <w:spacing w:line="288" w:lineRule="auto"/>
              <w:jc w:val="center"/>
              <w:rPr>
                <w:rFonts w:ascii="方正报宋简体" w:hAnsi="方正报宋简体" w:eastAsia="方正报宋简体" w:cs="方正报宋简体"/>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4" w:hRule="atLeast"/>
          <w:jc w:val="center"/>
        </w:trPr>
        <w:tc>
          <w:tcPr>
            <w:tcW w:w="7355" w:type="dxa"/>
            <w:gridSpan w:val="4"/>
            <w:shd w:val="clear" w:color="auto" w:fill="auto"/>
            <w:vAlign w:val="center"/>
          </w:tcPr>
          <w:p>
            <w:pPr>
              <w:pStyle w:val="15"/>
              <w:spacing w:line="288" w:lineRule="auto"/>
              <w:jc w:val="center"/>
              <w:rPr>
                <w:rFonts w:hint="eastAsia" w:ascii="方正报宋简体" w:hAnsi="方正报宋简体" w:eastAsia="方正报宋简体" w:cs="方正报宋简体"/>
                <w:kern w:val="0"/>
                <w:sz w:val="24"/>
                <w:szCs w:val="24"/>
                <w:lang w:val="en-US" w:eastAsia="zh-CN" w:bidi="ar-SA"/>
              </w:rPr>
            </w:pPr>
            <w:r>
              <w:rPr>
                <w:rFonts w:hint="eastAsia" w:ascii="方正报宋简体" w:hAnsi="方正报宋简体" w:eastAsia="方正报宋简体" w:cs="方正报宋简体"/>
                <w:kern w:val="2"/>
                <w:sz w:val="24"/>
                <w:szCs w:val="24"/>
              </w:rPr>
              <w:t>含税价格合计（元）</w:t>
            </w:r>
          </w:p>
        </w:tc>
        <w:tc>
          <w:tcPr>
            <w:tcW w:w="3385" w:type="dxa"/>
            <w:gridSpan w:val="3"/>
            <w:shd w:val="clear" w:color="auto" w:fill="auto"/>
            <w:vAlign w:val="center"/>
          </w:tcPr>
          <w:p>
            <w:pPr>
              <w:pStyle w:val="15"/>
              <w:spacing w:line="288" w:lineRule="auto"/>
              <w:jc w:val="center"/>
              <w:rPr>
                <w:rFonts w:ascii="方正报宋简体" w:hAnsi="方正报宋简体" w:eastAsia="方正报宋简体" w:cs="方正报宋简体"/>
                <w:kern w:val="0"/>
                <w:sz w:val="24"/>
                <w:szCs w:val="24"/>
                <w:lang w:val="en-US" w:eastAsia="zh-CN" w:bidi="ar-SA"/>
              </w:rPr>
            </w:pPr>
            <w:r>
              <w:rPr>
                <w:rFonts w:hint="eastAsia" w:ascii="方正报宋简体" w:hAnsi="方正报宋简体" w:eastAsia="方正报宋简体" w:cs="方正报宋简体"/>
                <w:kern w:val="2"/>
                <w:sz w:val="24"/>
                <w:szCs w:val="24"/>
              </w:rPr>
              <w:t xml:space="preserve">人民币大写：     ，¥      </w:t>
            </w:r>
          </w:p>
        </w:tc>
      </w:tr>
    </w:tbl>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1、以上报价包含产品价格、售后服务、维修、运费、人工、辅材、安装费等所有费用。</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2、发票：提供增值税专用发票。</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3、交货时间：订货后</w:t>
      </w:r>
      <w:r>
        <w:rPr>
          <w:rFonts w:hint="eastAsia" w:ascii="仿宋_GB2312" w:hAnsi="仿宋_GB2312" w:eastAsia="仿宋_GB2312" w:cs="仿宋_GB2312"/>
          <w:sz w:val="28"/>
          <w:szCs w:val="28"/>
          <w:lang w:val="en-US" w:eastAsia="zh-CN"/>
        </w:rPr>
        <w:t>20</w:t>
      </w:r>
      <w:r>
        <w:rPr>
          <w:rFonts w:hint="eastAsia" w:ascii="仿宋_GB2312" w:hAnsi="仿宋_GB2312" w:eastAsia="仿宋_GB2312" w:cs="仿宋_GB2312"/>
          <w:sz w:val="28"/>
          <w:szCs w:val="28"/>
        </w:rPr>
        <w:t>日历天内交货</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4、报价有效期：壹年</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5、售后服务条款：以上所有采购物品质保期为</w:t>
      </w:r>
      <w:r>
        <w:rPr>
          <w:rFonts w:ascii="仿宋_GB2312" w:hAnsi="仿宋_GB2312" w:eastAsia="仿宋_GB2312" w:cs="仿宋_GB2312"/>
          <w:sz w:val="28"/>
          <w:szCs w:val="28"/>
        </w:rPr>
        <w:t>1</w:t>
      </w:r>
      <w:r>
        <w:rPr>
          <w:rFonts w:hint="eastAsia" w:ascii="仿宋_GB2312" w:hAnsi="仿宋_GB2312" w:eastAsia="仿宋_GB2312" w:cs="仿宋_GB2312"/>
          <w:sz w:val="28"/>
          <w:szCs w:val="28"/>
        </w:rPr>
        <w:t>年（自收货之日起算），发生非人为破损或故障后需24小时内响应，48小时内进场免费维修。</w:t>
      </w:r>
    </w:p>
    <w:p>
      <w:pPr>
        <w:spacing w:line="440" w:lineRule="exact"/>
        <w:rPr>
          <w:rFonts w:ascii="仿宋_GB2312" w:hAnsi="仿宋_GB2312" w:eastAsia="仿宋_GB2312" w:cs="仿宋_GB2312"/>
          <w:sz w:val="28"/>
          <w:szCs w:val="28"/>
        </w:rPr>
      </w:pPr>
    </w:p>
    <w:p>
      <w:pPr>
        <w:spacing w:line="440" w:lineRule="exact"/>
        <w:rPr>
          <w:rFonts w:ascii="仿宋_GB2312" w:hAnsi="仿宋_GB2312" w:eastAsia="仿宋_GB2312" w:cs="仿宋_GB2312"/>
          <w:sz w:val="28"/>
          <w:szCs w:val="28"/>
        </w:rPr>
      </w:pPr>
    </w:p>
    <w:p>
      <w:pPr>
        <w:spacing w:line="440" w:lineRule="exact"/>
        <w:rPr>
          <w:rFonts w:ascii="仿宋_GB2312" w:hAnsi="仿宋_GB2312" w:eastAsia="仿宋_GB2312" w:cs="仿宋_GB2312"/>
          <w:sz w:val="28"/>
          <w:szCs w:val="28"/>
        </w:rPr>
      </w:pP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单位名称（盖章）：</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报价人（签名）：</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联系方式：  </w:t>
      </w:r>
    </w:p>
    <w:p>
      <w:pPr>
        <w:spacing w:line="56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sz w:val="28"/>
          <w:szCs w:val="28"/>
        </w:rPr>
        <w:t>日    期：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CC44BCE-80FE-41CF-B595-BDECD4D2ABA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2" w:fontKey="{AF841429-3BB3-4C35-927D-D4E517A0CB17}"/>
  </w:font>
  <w:font w:name="方正小标宋简体">
    <w:panose1 w:val="03000509000000000000"/>
    <w:charset w:val="86"/>
    <w:family w:val="script"/>
    <w:pitch w:val="default"/>
    <w:sig w:usb0="00000001" w:usb1="080E0000" w:usb2="00000000" w:usb3="00000000" w:csb0="00040000" w:csb1="00000000"/>
    <w:embedRegular r:id="rId3" w:fontKey="{6AD88FD6-1CAA-47A5-A2BF-C9520E08FCC4}"/>
  </w:font>
  <w:font w:name="仿宋_GB2312">
    <w:altName w:val="仿宋"/>
    <w:panose1 w:val="02010609030101010101"/>
    <w:charset w:val="86"/>
    <w:family w:val="modern"/>
    <w:pitch w:val="default"/>
    <w:sig w:usb0="00000000" w:usb1="00000000" w:usb2="00000000" w:usb3="00000000" w:csb0="00040000" w:csb1="00000000"/>
    <w:embedRegular r:id="rId4" w:fontKey="{0B1F3FD1-A901-4115-810C-F97910E24606}"/>
  </w:font>
  <w:font w:name="方正报宋简体">
    <w:altName w:val="宋体"/>
    <w:panose1 w:val="00000000000000000000"/>
    <w:charset w:val="86"/>
    <w:family w:val="auto"/>
    <w:pitch w:val="default"/>
    <w:sig w:usb0="00000000" w:usb1="00000000" w:usb2="00000000" w:usb3="00000000" w:csb0="00040000" w:csb1="00000000"/>
    <w:embedRegular r:id="rId5" w:fontKey="{F58A9018-B2B1-4F52-88BD-37E40083DB71}"/>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BiZmNjZDZlZjcwMzc3MmU5NjgwMzc5YzExMjZjZmEifQ=="/>
  </w:docVars>
  <w:rsids>
    <w:rsidRoot w:val="0051088C"/>
    <w:rsid w:val="00025682"/>
    <w:rsid w:val="000664D4"/>
    <w:rsid w:val="000A5654"/>
    <w:rsid w:val="000D159C"/>
    <w:rsid w:val="000D4D9D"/>
    <w:rsid w:val="0010129D"/>
    <w:rsid w:val="001400C4"/>
    <w:rsid w:val="001D623C"/>
    <w:rsid w:val="001E4C78"/>
    <w:rsid w:val="00243AEF"/>
    <w:rsid w:val="00247C28"/>
    <w:rsid w:val="00251EDB"/>
    <w:rsid w:val="00265D9E"/>
    <w:rsid w:val="002753DD"/>
    <w:rsid w:val="002A683A"/>
    <w:rsid w:val="002B21F1"/>
    <w:rsid w:val="003A6B5C"/>
    <w:rsid w:val="00486A93"/>
    <w:rsid w:val="004D6029"/>
    <w:rsid w:val="0051088C"/>
    <w:rsid w:val="005609E7"/>
    <w:rsid w:val="005D27ED"/>
    <w:rsid w:val="005E0DE3"/>
    <w:rsid w:val="007007C5"/>
    <w:rsid w:val="00757528"/>
    <w:rsid w:val="00792A50"/>
    <w:rsid w:val="00800AD7"/>
    <w:rsid w:val="00803B14"/>
    <w:rsid w:val="008C05A9"/>
    <w:rsid w:val="008D46CD"/>
    <w:rsid w:val="008E732D"/>
    <w:rsid w:val="00906139"/>
    <w:rsid w:val="00906B9C"/>
    <w:rsid w:val="00931119"/>
    <w:rsid w:val="00992972"/>
    <w:rsid w:val="009962FF"/>
    <w:rsid w:val="009A790F"/>
    <w:rsid w:val="00A37403"/>
    <w:rsid w:val="00AD57E7"/>
    <w:rsid w:val="00AD79D3"/>
    <w:rsid w:val="00B4242F"/>
    <w:rsid w:val="00BB579D"/>
    <w:rsid w:val="00BD78B3"/>
    <w:rsid w:val="00C214C3"/>
    <w:rsid w:val="00C22684"/>
    <w:rsid w:val="00C31735"/>
    <w:rsid w:val="00C6587D"/>
    <w:rsid w:val="00D009A5"/>
    <w:rsid w:val="00D550EA"/>
    <w:rsid w:val="00D82EF0"/>
    <w:rsid w:val="00D859FC"/>
    <w:rsid w:val="00DA6521"/>
    <w:rsid w:val="00DF4538"/>
    <w:rsid w:val="00E35971"/>
    <w:rsid w:val="00E766D3"/>
    <w:rsid w:val="00EF6380"/>
    <w:rsid w:val="00F37F71"/>
    <w:rsid w:val="00F70946"/>
    <w:rsid w:val="00F70EF8"/>
    <w:rsid w:val="00FB2D2E"/>
    <w:rsid w:val="00FE7A80"/>
    <w:rsid w:val="07CD79EE"/>
    <w:rsid w:val="07E01919"/>
    <w:rsid w:val="0C8337A6"/>
    <w:rsid w:val="0CB3307A"/>
    <w:rsid w:val="12040FB2"/>
    <w:rsid w:val="14AA5673"/>
    <w:rsid w:val="191D4073"/>
    <w:rsid w:val="1A716ADF"/>
    <w:rsid w:val="1B721452"/>
    <w:rsid w:val="2A1C46B2"/>
    <w:rsid w:val="2BB94160"/>
    <w:rsid w:val="30BC5AF0"/>
    <w:rsid w:val="3C045FFC"/>
    <w:rsid w:val="3E506C59"/>
    <w:rsid w:val="529A320D"/>
    <w:rsid w:val="555C08CC"/>
    <w:rsid w:val="57977B97"/>
    <w:rsid w:val="72F432AA"/>
    <w:rsid w:val="77856FDA"/>
    <w:rsid w:val="77A56A4F"/>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unhideWhenUsed/>
    <w:qFormat/>
    <w:uiPriority w:val="1"/>
  </w:style>
  <w:style w:type="table" w:default="1" w:styleId="9">
    <w:name w:val="Normal Table"/>
    <w:unhideWhenUsed/>
    <w:qFormat/>
    <w:uiPriority w:val="99"/>
    <w:tblPr>
      <w:tblLayout w:type="fixed"/>
      <w:tblCellMar>
        <w:top w:w="0" w:type="dxa"/>
        <w:left w:w="108" w:type="dxa"/>
        <w:bottom w:w="0" w:type="dxa"/>
        <w:right w:w="108" w:type="dxa"/>
      </w:tblCellMar>
    </w:tblPr>
  </w:style>
  <w:style w:type="paragraph" w:styleId="2">
    <w:name w:val="Body Text First Indent"/>
    <w:basedOn w:val="3"/>
    <w:link w:val="14"/>
    <w:unhideWhenUsed/>
    <w:qFormat/>
    <w:uiPriority w:val="99"/>
    <w:pPr>
      <w:ind w:firstLine="420" w:firstLineChars="100"/>
    </w:pPr>
    <w:rPr>
      <w:rFonts w:ascii="Times New Roman" w:hAnsi="Times New Roman"/>
      <w:kern w:val="0"/>
      <w:sz w:val="20"/>
    </w:rPr>
  </w:style>
  <w:style w:type="paragraph" w:styleId="3">
    <w:name w:val="Body Text"/>
    <w:basedOn w:val="1"/>
    <w:link w:val="13"/>
    <w:unhideWhenUsed/>
    <w:qFormat/>
    <w:uiPriority w:val="99"/>
    <w:pPr>
      <w:spacing w:after="120"/>
    </w:p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Hyperlink"/>
    <w:basedOn w:val="7"/>
    <w:qFormat/>
    <w:uiPriority w:val="0"/>
    <w:rPr>
      <w:color w:val="0000FF"/>
      <w:u w:val="single"/>
    </w:rPr>
  </w:style>
  <w:style w:type="table" w:styleId="10">
    <w:name w:val="Table Grid"/>
    <w:basedOn w:val="9"/>
    <w:qFormat/>
    <w:uiPriority w:val="0"/>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1">
    <w:name w:val="页眉 字符"/>
    <w:basedOn w:val="7"/>
    <w:link w:val="5"/>
    <w:qFormat/>
    <w:uiPriority w:val="99"/>
    <w:rPr>
      <w:sz w:val="18"/>
      <w:szCs w:val="18"/>
    </w:rPr>
  </w:style>
  <w:style w:type="character" w:customStyle="1" w:styleId="12">
    <w:name w:val="页脚 字符"/>
    <w:basedOn w:val="7"/>
    <w:link w:val="4"/>
    <w:qFormat/>
    <w:uiPriority w:val="99"/>
    <w:rPr>
      <w:sz w:val="18"/>
      <w:szCs w:val="18"/>
    </w:rPr>
  </w:style>
  <w:style w:type="character" w:customStyle="1" w:styleId="13">
    <w:name w:val="正文文本 字符"/>
    <w:basedOn w:val="7"/>
    <w:link w:val="3"/>
    <w:semiHidden/>
    <w:qFormat/>
    <w:uiPriority w:val="99"/>
    <w:rPr>
      <w:szCs w:val="24"/>
    </w:rPr>
  </w:style>
  <w:style w:type="character" w:customStyle="1" w:styleId="14">
    <w:name w:val="正文文本首行缩进 字符"/>
    <w:basedOn w:val="13"/>
    <w:link w:val="2"/>
    <w:qFormat/>
    <w:uiPriority w:val="99"/>
    <w:rPr>
      <w:rFonts w:ascii="Times New Roman" w:hAnsi="Times New Roman"/>
      <w:kern w:val="0"/>
      <w:sz w:val="20"/>
      <w:szCs w:val="24"/>
    </w:rPr>
  </w:style>
  <w:style w:type="paragraph" w:customStyle="1" w:styleId="15">
    <w:name w:val="无间隔1"/>
    <w:qFormat/>
    <w:uiPriority w:val="1"/>
    <w:pPr>
      <w:widowControl w:val="0"/>
      <w:jc w:val="both"/>
    </w:pPr>
    <w:rPr>
      <w:rFonts w:ascii="Calibri" w:hAnsi="Calibri" w:eastAsia="宋体" w:cs="Times New Roman"/>
      <w:kern w:val="2"/>
      <w:sz w:val="21"/>
      <w:szCs w:val="22"/>
      <w:lang w:val="en-US" w:eastAsia="zh-CN" w:bidi="ar-SA"/>
    </w:rPr>
  </w:style>
  <w:style w:type="paragraph" w:customStyle="1"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2" Type="http://schemas.openxmlformats.org/officeDocument/2006/relationships/fontTable" Target="fontTable.xml"/><Relationship Id="rId21" Type="http://schemas.openxmlformats.org/officeDocument/2006/relationships/customXml" Target="../customXml/item1.xml"/><Relationship Id="rId20" Type="http://schemas.openxmlformats.org/officeDocument/2006/relationships/image" Target="media/image17.jpeg"/><Relationship Id="rId2" Type="http://schemas.openxmlformats.org/officeDocument/2006/relationships/settings" Target="settings.xml"/><Relationship Id="rId19" Type="http://schemas.openxmlformats.org/officeDocument/2006/relationships/image" Target="media/image16.jpeg"/><Relationship Id="rId18" Type="http://schemas.openxmlformats.org/officeDocument/2006/relationships/image" Target="media/image15.jpeg"/><Relationship Id="rId17" Type="http://schemas.openxmlformats.org/officeDocument/2006/relationships/image" Target="media/image14.jpeg"/><Relationship Id="rId16" Type="http://schemas.openxmlformats.org/officeDocument/2006/relationships/image" Target="media/image13.jpeg"/><Relationship Id="rId15" Type="http://schemas.openxmlformats.org/officeDocument/2006/relationships/image" Target="media/image12.jpeg"/><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12</Pages>
  <Words>2270</Words>
  <Characters>2799</Characters>
  <Lines>16</Lines>
  <Paragraphs>4</Paragraphs>
  <TotalTime>0</TotalTime>
  <ScaleCrop>false</ScaleCrop>
  <LinksUpToDate>false</LinksUpToDate>
  <CharactersWithSpaces>2852</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2023-06-12T01:03:00Z</dcterms:created>
  <dc:creator>王明琛</dc:creator>
  <cp:lastModifiedBy>shiwuzhaoling</cp:lastModifiedBy>
  <dcterms:modified xsi:type="dcterms:W3CDTF">2023-08-15T07:57:22Z</dcterms:modified>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y fmtid="{D5CDD505-2E9C-101B-9397-08002B2CF9AE}" pid="3" name="ICV">
    <vt:lpwstr>3C4D1F69D6CE4171AB6C13C4EF05EBE9_13</vt:lpwstr>
  </property>
</Properties>
</file>